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763" w:rsidRDefault="00515603" w:rsidP="00EB1763">
      <w:pPr>
        <w:jc w:val="center"/>
        <w:rPr>
          <w:b/>
          <w:sz w:val="36"/>
          <w:szCs w:val="36"/>
          <w:u w:val="single"/>
        </w:rPr>
      </w:pPr>
      <w:r>
        <w:rPr>
          <w:b/>
          <w:sz w:val="36"/>
          <w:szCs w:val="36"/>
          <w:u w:val="single"/>
        </w:rPr>
        <w:t>CIRCUITS, VISITES, SORTIES</w:t>
      </w:r>
    </w:p>
    <w:p w:rsidR="00515603" w:rsidRPr="00BE7098" w:rsidRDefault="00515603" w:rsidP="00515603">
      <w:pPr>
        <w:jc w:val="center"/>
        <w:rPr>
          <w:b/>
          <w:i/>
          <w:color w:val="C00000"/>
          <w:sz w:val="32"/>
          <w:szCs w:val="32"/>
        </w:rPr>
      </w:pPr>
      <w:r w:rsidRPr="00BE7098">
        <w:rPr>
          <w:b/>
          <w:i/>
          <w:color w:val="C00000"/>
          <w:sz w:val="32"/>
          <w:szCs w:val="32"/>
        </w:rPr>
        <w:t>Période du 1</w:t>
      </w:r>
      <w:r w:rsidR="001B0B54">
        <w:rPr>
          <w:b/>
          <w:i/>
          <w:color w:val="C00000"/>
          <w:sz w:val="32"/>
          <w:szCs w:val="32"/>
        </w:rPr>
        <w:t>3</w:t>
      </w:r>
      <w:r w:rsidRPr="00BE7098">
        <w:rPr>
          <w:b/>
          <w:i/>
          <w:color w:val="C00000"/>
          <w:sz w:val="32"/>
          <w:szCs w:val="32"/>
        </w:rPr>
        <w:t xml:space="preserve"> </w:t>
      </w:r>
      <w:r w:rsidR="001B0B54">
        <w:rPr>
          <w:b/>
          <w:i/>
          <w:color w:val="C00000"/>
          <w:sz w:val="32"/>
          <w:szCs w:val="32"/>
        </w:rPr>
        <w:t>janvier</w:t>
      </w:r>
      <w:r w:rsidRPr="00BE7098">
        <w:rPr>
          <w:b/>
          <w:i/>
          <w:color w:val="C00000"/>
          <w:sz w:val="32"/>
          <w:szCs w:val="32"/>
        </w:rPr>
        <w:t xml:space="preserve"> au </w:t>
      </w:r>
      <w:r w:rsidR="001B0B54">
        <w:rPr>
          <w:b/>
          <w:i/>
          <w:color w:val="C00000"/>
          <w:sz w:val="32"/>
          <w:szCs w:val="32"/>
        </w:rPr>
        <w:t>31</w:t>
      </w:r>
      <w:r w:rsidR="00EB1763" w:rsidRPr="00BE7098">
        <w:rPr>
          <w:b/>
          <w:i/>
          <w:color w:val="C00000"/>
          <w:sz w:val="32"/>
          <w:szCs w:val="32"/>
        </w:rPr>
        <w:t xml:space="preserve"> </w:t>
      </w:r>
      <w:r w:rsidR="001B0B54">
        <w:rPr>
          <w:b/>
          <w:i/>
          <w:color w:val="C00000"/>
          <w:sz w:val="32"/>
          <w:szCs w:val="32"/>
        </w:rPr>
        <w:t>mars 2020</w:t>
      </w:r>
    </w:p>
    <w:p w:rsidR="00EB1763" w:rsidRDefault="00EB1763" w:rsidP="00515603">
      <w:pPr>
        <w:jc w:val="center"/>
        <w:rPr>
          <w:rFonts w:asciiTheme="minorHAnsi" w:hAnsiTheme="minorHAnsi" w:cstheme="minorHAnsi"/>
          <w:b/>
          <w:i/>
          <w:color w:val="C00000"/>
          <w:sz w:val="36"/>
          <w:szCs w:val="36"/>
        </w:rPr>
      </w:pPr>
    </w:p>
    <w:p w:rsidR="007B31E7" w:rsidRPr="00E00ADC" w:rsidRDefault="007B31E7" w:rsidP="00515603">
      <w:pPr>
        <w:jc w:val="center"/>
        <w:rPr>
          <w:rFonts w:asciiTheme="minorHAnsi" w:hAnsiTheme="minorHAnsi" w:cstheme="minorHAnsi"/>
          <w:b/>
          <w:i/>
          <w:color w:val="C00000"/>
          <w:sz w:val="36"/>
          <w:szCs w:val="36"/>
        </w:rPr>
      </w:pPr>
    </w:p>
    <w:p w:rsidR="00E00ADC" w:rsidRPr="00E00ADC" w:rsidRDefault="00A43C1D" w:rsidP="00EB1763">
      <w:pPr>
        <w:pStyle w:val="Titre1"/>
        <w:rPr>
          <w:rFonts w:asciiTheme="minorHAnsi" w:hAnsiTheme="minorHAnsi" w:cstheme="minorHAnsi"/>
          <w:sz w:val="30"/>
          <w:szCs w:val="30"/>
        </w:rPr>
      </w:pPr>
      <w:bookmarkStart w:id="0" w:name="_Hlk2186120"/>
      <w:r>
        <w:rPr>
          <w:rFonts w:asciiTheme="minorHAnsi" w:hAnsiTheme="minorHAnsi" w:cstheme="minorHAnsi"/>
          <w:sz w:val="30"/>
          <w:szCs w:val="30"/>
        </w:rPr>
        <w:t>L</w:t>
      </w:r>
      <w:r w:rsidR="001B0B54">
        <w:rPr>
          <w:rFonts w:asciiTheme="minorHAnsi" w:hAnsiTheme="minorHAnsi" w:cstheme="minorHAnsi"/>
          <w:sz w:val="30"/>
          <w:szCs w:val="30"/>
        </w:rPr>
        <w:t>undi</w:t>
      </w:r>
      <w:r w:rsidR="00515603" w:rsidRPr="00E00ADC">
        <w:rPr>
          <w:rFonts w:asciiTheme="minorHAnsi" w:hAnsiTheme="minorHAnsi" w:cstheme="minorHAnsi"/>
          <w:sz w:val="30"/>
          <w:szCs w:val="30"/>
        </w:rPr>
        <w:t xml:space="preserve"> </w:t>
      </w:r>
      <w:r w:rsidR="001B0B54">
        <w:rPr>
          <w:rFonts w:asciiTheme="minorHAnsi" w:hAnsiTheme="minorHAnsi" w:cstheme="minorHAnsi"/>
          <w:sz w:val="30"/>
          <w:szCs w:val="30"/>
        </w:rPr>
        <w:t>13</w:t>
      </w:r>
      <w:r w:rsidR="00BE7098" w:rsidRPr="00E00ADC">
        <w:rPr>
          <w:rFonts w:asciiTheme="minorHAnsi" w:hAnsiTheme="minorHAnsi" w:cstheme="minorHAnsi"/>
          <w:sz w:val="30"/>
          <w:szCs w:val="30"/>
        </w:rPr>
        <w:t xml:space="preserve"> </w:t>
      </w:r>
      <w:bookmarkEnd w:id="0"/>
      <w:r w:rsidR="001B0B54">
        <w:rPr>
          <w:rFonts w:asciiTheme="minorHAnsi" w:hAnsiTheme="minorHAnsi" w:cstheme="minorHAnsi"/>
          <w:sz w:val="30"/>
          <w:szCs w:val="30"/>
        </w:rPr>
        <w:t>janvier 2020</w:t>
      </w:r>
      <w:r w:rsidR="00BE7098" w:rsidRPr="00E00ADC">
        <w:rPr>
          <w:rFonts w:asciiTheme="minorHAnsi" w:hAnsiTheme="minorHAnsi" w:cstheme="minorHAnsi"/>
          <w:sz w:val="30"/>
          <w:szCs w:val="30"/>
        </w:rPr>
        <w:t xml:space="preserve"> à 1</w:t>
      </w:r>
      <w:r w:rsidR="001B0B54">
        <w:rPr>
          <w:rFonts w:asciiTheme="minorHAnsi" w:hAnsiTheme="minorHAnsi" w:cstheme="minorHAnsi"/>
          <w:sz w:val="30"/>
          <w:szCs w:val="30"/>
        </w:rPr>
        <w:t>3h1</w:t>
      </w:r>
      <w:r w:rsidR="00515603" w:rsidRPr="00E00ADC">
        <w:rPr>
          <w:rFonts w:asciiTheme="minorHAnsi" w:hAnsiTheme="minorHAnsi" w:cstheme="minorHAnsi"/>
          <w:sz w:val="30"/>
          <w:szCs w:val="30"/>
        </w:rPr>
        <w:t>5</w:t>
      </w:r>
      <w:r w:rsidR="00E00ADC" w:rsidRPr="00E00ADC">
        <w:rPr>
          <w:rFonts w:asciiTheme="minorHAnsi" w:hAnsiTheme="minorHAnsi" w:cstheme="minorHAnsi"/>
          <w:sz w:val="30"/>
          <w:szCs w:val="30"/>
        </w:rPr>
        <w:t xml:space="preserve"> - </w:t>
      </w:r>
      <w:r w:rsidR="00E00ADC" w:rsidRPr="00620D38">
        <w:rPr>
          <w:rFonts w:asciiTheme="minorHAnsi" w:hAnsiTheme="minorHAnsi" w:cstheme="minorHAnsi"/>
          <w:color w:val="C00000"/>
          <w:sz w:val="30"/>
          <w:szCs w:val="30"/>
        </w:rPr>
        <w:t>code 1</w:t>
      </w:r>
      <w:r w:rsidR="001B0B54">
        <w:rPr>
          <w:rFonts w:asciiTheme="minorHAnsi" w:hAnsiTheme="minorHAnsi" w:cstheme="minorHAnsi"/>
          <w:color w:val="C00000"/>
          <w:sz w:val="30"/>
          <w:szCs w:val="30"/>
        </w:rPr>
        <w:t>0</w:t>
      </w:r>
      <w:r w:rsidR="00E00ADC" w:rsidRPr="00620D38">
        <w:rPr>
          <w:rFonts w:asciiTheme="minorHAnsi" w:hAnsiTheme="minorHAnsi" w:cstheme="minorHAnsi"/>
          <w:color w:val="C00000"/>
          <w:sz w:val="30"/>
          <w:szCs w:val="30"/>
        </w:rPr>
        <w:t>A</w:t>
      </w:r>
    </w:p>
    <w:p w:rsidR="00515603" w:rsidRDefault="00A43C1D" w:rsidP="00E00ADC">
      <w:pPr>
        <w:pStyle w:val="Titre1"/>
        <w:numPr>
          <w:ilvl w:val="0"/>
          <w:numId w:val="0"/>
        </w:numPr>
        <w:ind w:left="680"/>
        <w:rPr>
          <w:rFonts w:asciiTheme="minorHAnsi" w:hAnsiTheme="minorHAnsi" w:cstheme="minorHAnsi"/>
          <w:color w:val="C00000"/>
          <w:sz w:val="30"/>
          <w:szCs w:val="30"/>
        </w:rPr>
      </w:pPr>
      <w:r>
        <w:rPr>
          <w:rFonts w:asciiTheme="minorHAnsi" w:hAnsiTheme="minorHAnsi" w:cstheme="minorHAnsi"/>
          <w:sz w:val="30"/>
          <w:szCs w:val="30"/>
        </w:rPr>
        <w:t>Lundi</w:t>
      </w:r>
      <w:r w:rsidR="00515603" w:rsidRPr="00E00ADC">
        <w:rPr>
          <w:rFonts w:asciiTheme="minorHAnsi" w:hAnsiTheme="minorHAnsi" w:cstheme="minorHAnsi"/>
          <w:sz w:val="30"/>
          <w:szCs w:val="30"/>
        </w:rPr>
        <w:t xml:space="preserve"> </w:t>
      </w:r>
      <w:r w:rsidR="001B0B54">
        <w:rPr>
          <w:rFonts w:asciiTheme="minorHAnsi" w:hAnsiTheme="minorHAnsi" w:cstheme="minorHAnsi"/>
          <w:sz w:val="30"/>
          <w:szCs w:val="30"/>
        </w:rPr>
        <w:t>20</w:t>
      </w:r>
      <w:r w:rsidR="00515603" w:rsidRPr="00E00ADC">
        <w:rPr>
          <w:rFonts w:asciiTheme="minorHAnsi" w:hAnsiTheme="minorHAnsi" w:cstheme="minorHAnsi"/>
          <w:sz w:val="30"/>
          <w:szCs w:val="30"/>
        </w:rPr>
        <w:t xml:space="preserve"> </w:t>
      </w:r>
      <w:r w:rsidR="001B0B54">
        <w:rPr>
          <w:rFonts w:asciiTheme="minorHAnsi" w:hAnsiTheme="minorHAnsi" w:cstheme="minorHAnsi"/>
          <w:sz w:val="30"/>
          <w:szCs w:val="30"/>
        </w:rPr>
        <w:t>janvier 2020</w:t>
      </w:r>
      <w:r w:rsidR="00515603" w:rsidRPr="00E00ADC">
        <w:rPr>
          <w:rFonts w:asciiTheme="minorHAnsi" w:hAnsiTheme="minorHAnsi" w:cstheme="minorHAnsi"/>
          <w:sz w:val="30"/>
          <w:szCs w:val="30"/>
        </w:rPr>
        <w:t xml:space="preserve"> à </w:t>
      </w:r>
      <w:r w:rsidR="001B0B54" w:rsidRPr="00E00ADC">
        <w:rPr>
          <w:rFonts w:asciiTheme="minorHAnsi" w:hAnsiTheme="minorHAnsi" w:cstheme="minorHAnsi"/>
          <w:sz w:val="30"/>
          <w:szCs w:val="30"/>
        </w:rPr>
        <w:t>1</w:t>
      </w:r>
      <w:r w:rsidR="001B0B54">
        <w:rPr>
          <w:rFonts w:asciiTheme="minorHAnsi" w:hAnsiTheme="minorHAnsi" w:cstheme="minorHAnsi"/>
          <w:sz w:val="30"/>
          <w:szCs w:val="30"/>
        </w:rPr>
        <w:t>3h1</w:t>
      </w:r>
      <w:r w:rsidR="001B0B54" w:rsidRPr="00E00ADC">
        <w:rPr>
          <w:rFonts w:asciiTheme="minorHAnsi" w:hAnsiTheme="minorHAnsi" w:cstheme="minorHAnsi"/>
          <w:sz w:val="30"/>
          <w:szCs w:val="30"/>
        </w:rPr>
        <w:t>5</w:t>
      </w:r>
      <w:r w:rsidR="00E00ADC" w:rsidRPr="00E00ADC">
        <w:rPr>
          <w:rFonts w:asciiTheme="minorHAnsi" w:hAnsiTheme="minorHAnsi" w:cstheme="minorHAnsi"/>
          <w:sz w:val="30"/>
          <w:szCs w:val="30"/>
        </w:rPr>
        <w:t xml:space="preserve"> - </w:t>
      </w:r>
      <w:r w:rsidR="00E00ADC" w:rsidRPr="00620D38">
        <w:rPr>
          <w:rFonts w:asciiTheme="minorHAnsi" w:hAnsiTheme="minorHAnsi" w:cstheme="minorHAnsi"/>
          <w:color w:val="C00000"/>
          <w:sz w:val="30"/>
          <w:szCs w:val="30"/>
        </w:rPr>
        <w:t>code 1</w:t>
      </w:r>
      <w:r w:rsidR="001B0B54">
        <w:rPr>
          <w:rFonts w:asciiTheme="minorHAnsi" w:hAnsiTheme="minorHAnsi" w:cstheme="minorHAnsi"/>
          <w:color w:val="C00000"/>
          <w:sz w:val="30"/>
          <w:szCs w:val="30"/>
        </w:rPr>
        <w:t>0</w:t>
      </w:r>
      <w:r w:rsidR="00E00ADC" w:rsidRPr="00620D38">
        <w:rPr>
          <w:rFonts w:asciiTheme="minorHAnsi" w:hAnsiTheme="minorHAnsi" w:cstheme="minorHAnsi"/>
          <w:color w:val="C00000"/>
          <w:sz w:val="30"/>
          <w:szCs w:val="30"/>
        </w:rPr>
        <w:t>B</w:t>
      </w:r>
    </w:p>
    <w:p w:rsidR="00A50428" w:rsidRPr="00A50428" w:rsidRDefault="00A50428" w:rsidP="004E37FE">
      <w:pPr>
        <w:pStyle w:val="Retrait1religne"/>
        <w:spacing w:before="180"/>
        <w:jc w:val="left"/>
        <w:rPr>
          <w:rFonts w:asciiTheme="minorHAnsi" w:hAnsiTheme="minorHAnsi" w:cstheme="minorHAnsi"/>
          <w:b/>
          <w:color w:val="00B050"/>
          <w:sz w:val="24"/>
          <w:szCs w:val="24"/>
          <w:u w:val="single"/>
        </w:rPr>
      </w:pPr>
      <w:bookmarkStart w:id="1" w:name="_Hlk2185930"/>
    </w:p>
    <w:p w:rsidR="001B3A6C" w:rsidRPr="000A1347" w:rsidRDefault="002177E8" w:rsidP="002177E8">
      <w:pPr>
        <w:pStyle w:val="Retrait1religne"/>
        <w:spacing w:before="180"/>
        <w:ind w:left="1416" w:firstLine="0"/>
        <w:jc w:val="left"/>
        <w:rPr>
          <w:rFonts w:asciiTheme="minorHAnsi" w:hAnsiTheme="minorHAnsi" w:cstheme="minorHAnsi"/>
          <w:b/>
          <w:iCs/>
          <w:noProof/>
          <w:sz w:val="36"/>
          <w:szCs w:val="36"/>
        </w:rPr>
      </w:pPr>
      <w:r>
        <w:rPr>
          <w:noProof/>
          <w:lang w:eastAsia="fr-FR"/>
        </w:rPr>
        <w:drawing>
          <wp:anchor distT="0" distB="0" distL="114300" distR="114300" simplePos="0" relativeHeight="251676672" behindDoc="1" locked="0" layoutInCell="1" allowOverlap="1">
            <wp:simplePos x="0" y="0"/>
            <wp:positionH relativeFrom="margin">
              <wp:align>left</wp:align>
            </wp:positionH>
            <wp:positionV relativeFrom="paragraph">
              <wp:posOffset>73660</wp:posOffset>
            </wp:positionV>
            <wp:extent cx="3587750" cy="4889500"/>
            <wp:effectExtent l="0" t="0" r="0" b="6350"/>
            <wp:wrapTight wrapText="bothSides">
              <wp:wrapPolygon edited="0">
                <wp:start x="0" y="0"/>
                <wp:lineTo x="0" y="21544"/>
                <wp:lineTo x="21447" y="21544"/>
                <wp:lineTo x="21447" y="0"/>
                <wp:lineTo x="0" y="0"/>
              </wp:wrapPolygon>
            </wp:wrapTight>
            <wp:docPr id="2" name="Image 2" descr="cid:182ED2B1-3DAC-44D5-9EED-CB4C2E5A7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ED2B1-3DAC-44D5-9EED-CB4C2E5A73A9" descr="cid:182ED2B1-3DAC-44D5-9EED-CB4C2E5A73A9"/>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610715" cy="492079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A50D31">
        <w:rPr>
          <w:rFonts w:asciiTheme="minorHAnsi" w:hAnsiTheme="minorHAnsi" w:cstheme="minorHAnsi"/>
          <w:b/>
          <w:color w:val="00B050"/>
          <w:sz w:val="36"/>
          <w:szCs w:val="36"/>
          <w:u w:val="single"/>
        </w:rPr>
        <w:t>E</w:t>
      </w:r>
      <w:r>
        <w:rPr>
          <w:rFonts w:asciiTheme="minorHAnsi" w:hAnsiTheme="minorHAnsi" w:cstheme="minorHAnsi"/>
          <w:b/>
          <w:color w:val="00B050"/>
          <w:sz w:val="36"/>
          <w:szCs w:val="36"/>
          <w:u w:val="single"/>
        </w:rPr>
        <w:t xml:space="preserve">xposition </w:t>
      </w:r>
      <w:r w:rsidR="00A50D31">
        <w:rPr>
          <w:rFonts w:asciiTheme="minorHAnsi" w:hAnsiTheme="minorHAnsi" w:cstheme="minorHAnsi"/>
          <w:b/>
          <w:color w:val="00B050"/>
          <w:sz w:val="36"/>
          <w:szCs w:val="36"/>
          <w:u w:val="single"/>
        </w:rPr>
        <w:t xml:space="preserve">Marie-Antoinette </w:t>
      </w:r>
      <w:r w:rsidR="001B3A6C" w:rsidRPr="000A1347">
        <w:rPr>
          <w:rFonts w:asciiTheme="minorHAnsi" w:hAnsiTheme="minorHAnsi" w:cstheme="minorHAnsi"/>
          <w:b/>
          <w:color w:val="00B050"/>
          <w:sz w:val="36"/>
          <w:szCs w:val="36"/>
          <w:u w:val="single"/>
        </w:rPr>
        <w:t xml:space="preserve"> </w:t>
      </w:r>
      <w:r w:rsidR="00A50D31">
        <w:rPr>
          <w:rFonts w:asciiTheme="minorHAnsi" w:hAnsiTheme="minorHAnsi" w:cstheme="minorHAnsi"/>
          <w:b/>
          <w:color w:val="00B050"/>
          <w:sz w:val="36"/>
          <w:szCs w:val="36"/>
          <w:u w:val="single"/>
        </w:rPr>
        <w:t>« Métamorphose d’une image »</w:t>
      </w:r>
      <w:r w:rsidR="004E37FE">
        <w:rPr>
          <w:rFonts w:asciiTheme="minorHAnsi" w:hAnsiTheme="minorHAnsi" w:cstheme="minorHAnsi"/>
          <w:b/>
          <w:color w:val="00B050"/>
          <w:sz w:val="36"/>
          <w:szCs w:val="36"/>
          <w:u w:val="single"/>
        </w:rPr>
        <w:t xml:space="preserve"> à La Conciergerie</w:t>
      </w:r>
    </w:p>
    <w:p w:rsidR="00A50428" w:rsidRPr="00BB3E04" w:rsidRDefault="002177E8" w:rsidP="00BB3E04">
      <w:pPr>
        <w:jc w:val="both"/>
        <w:rPr>
          <w:sz w:val="28"/>
          <w:szCs w:val="28"/>
        </w:rPr>
      </w:pPr>
      <w:r w:rsidRPr="00BB3E04">
        <w:rPr>
          <w:sz w:val="28"/>
          <w:szCs w:val="28"/>
        </w:rPr>
        <w:t xml:space="preserve">A travers près de 200 </w:t>
      </w:r>
      <w:r w:rsidR="00A50428" w:rsidRPr="00BB3E04">
        <w:rPr>
          <w:sz w:val="28"/>
          <w:szCs w:val="28"/>
        </w:rPr>
        <w:t>œuvres,</w:t>
      </w:r>
      <w:r w:rsidRPr="00BB3E04">
        <w:rPr>
          <w:sz w:val="28"/>
          <w:szCs w:val="28"/>
        </w:rPr>
        <w:t xml:space="preserve"> objets personnels, images d’archives, livres, extraits de films, l’exposition vous fait découvrir 5 thématiques de la vie de </w:t>
      </w:r>
      <w:r w:rsidR="00A50428" w:rsidRPr="00BB3E04">
        <w:rPr>
          <w:sz w:val="28"/>
          <w:szCs w:val="28"/>
        </w:rPr>
        <w:t>Marie-Antoinette :</w:t>
      </w:r>
    </w:p>
    <w:p w:rsidR="00AD4E64" w:rsidRPr="00BB3E04" w:rsidRDefault="002177E8" w:rsidP="00BB3E04">
      <w:pPr>
        <w:jc w:val="both"/>
        <w:rPr>
          <w:sz w:val="28"/>
          <w:szCs w:val="28"/>
        </w:rPr>
      </w:pPr>
      <w:r w:rsidRPr="00BB3E04">
        <w:rPr>
          <w:sz w:val="28"/>
          <w:szCs w:val="28"/>
        </w:rPr>
        <w:t xml:space="preserve">- ses dix dernières années de vie, comme prisonnière à la Conciergerie (vêtements et accessoires personnels, documents d’archives liés au procès et à l’exécution), </w:t>
      </w:r>
      <w:r w:rsidRPr="00BB3E04">
        <w:rPr>
          <w:sz w:val="28"/>
          <w:szCs w:val="28"/>
        </w:rPr>
        <w:br/>
        <w:t>- les étapes de son histoire personnelle, liées à la Grande Histoire,</w:t>
      </w:r>
      <w:r w:rsidRPr="00BB3E04">
        <w:rPr>
          <w:sz w:val="28"/>
          <w:szCs w:val="28"/>
        </w:rPr>
        <w:br/>
        <w:t xml:space="preserve">- les représentations de la reine, avec ses portraits  par </w:t>
      </w:r>
      <w:proofErr w:type="spellStart"/>
      <w:r w:rsidRPr="00BB3E04">
        <w:rPr>
          <w:sz w:val="28"/>
          <w:szCs w:val="28"/>
        </w:rPr>
        <w:t>Vigée</w:t>
      </w:r>
      <w:proofErr w:type="spellEnd"/>
      <w:r w:rsidRPr="00BB3E04">
        <w:rPr>
          <w:sz w:val="28"/>
          <w:szCs w:val="28"/>
        </w:rPr>
        <w:t xml:space="preserve"> Le Brun, son imagerie dans l’histoire, à l’écran, </w:t>
      </w:r>
      <w:r w:rsidRPr="00BB3E04">
        <w:rPr>
          <w:sz w:val="28"/>
          <w:szCs w:val="28"/>
        </w:rPr>
        <w:br/>
        <w:t>- le lien fétichiste à la reine, entre autres, autour de sa perruque, de sa « tête coupée »</w:t>
      </w:r>
    </w:p>
    <w:p w:rsidR="00A50428" w:rsidRPr="00BB3E04" w:rsidRDefault="00A50428" w:rsidP="00BB3E04">
      <w:pPr>
        <w:jc w:val="both"/>
        <w:rPr>
          <w:sz w:val="28"/>
          <w:szCs w:val="28"/>
        </w:rPr>
      </w:pPr>
      <w:r w:rsidRPr="00BB3E04">
        <w:rPr>
          <w:sz w:val="28"/>
          <w:szCs w:val="28"/>
        </w:rPr>
        <w:t>- le regain d’intérêt médiatique aujourd’hui : dans des films, des livres, des mangas qui contribuent à la réhabiliter en une sorte d’héroïne moderne. »</w:t>
      </w:r>
    </w:p>
    <w:p w:rsidR="000C63B8" w:rsidRPr="00BB3E04" w:rsidRDefault="000C63B8" w:rsidP="00BB3E04">
      <w:pPr>
        <w:pStyle w:val="Retrait1religne"/>
        <w:spacing w:before="120"/>
        <w:ind w:firstLine="0"/>
        <w:rPr>
          <w:rFonts w:asciiTheme="minorHAnsi" w:hAnsiTheme="minorHAnsi" w:cstheme="minorHAnsi"/>
          <w:b/>
          <w:iCs/>
          <w:noProof/>
          <w:color w:val="00B050"/>
          <w:sz w:val="28"/>
          <w:szCs w:val="28"/>
        </w:rPr>
      </w:pPr>
      <w:r w:rsidRPr="00BB3E04">
        <w:rPr>
          <w:rFonts w:asciiTheme="minorHAnsi" w:hAnsiTheme="minorHAnsi" w:cstheme="minorHAnsi"/>
          <w:b/>
          <w:iCs/>
          <w:noProof/>
          <w:color w:val="00B050"/>
          <w:sz w:val="28"/>
          <w:szCs w:val="28"/>
        </w:rPr>
        <w:t xml:space="preserve">Conférencière : </w:t>
      </w:r>
      <w:r w:rsidR="00AB11ED" w:rsidRPr="00BB3E04">
        <w:rPr>
          <w:rFonts w:asciiTheme="minorHAnsi" w:hAnsiTheme="minorHAnsi" w:cstheme="minorHAnsi"/>
          <w:b/>
          <w:iCs/>
          <w:noProof/>
          <w:color w:val="00B050"/>
          <w:sz w:val="28"/>
          <w:szCs w:val="28"/>
        </w:rPr>
        <w:t>Stéphanie</w:t>
      </w:r>
      <w:r w:rsidRPr="00BB3E04">
        <w:rPr>
          <w:rFonts w:asciiTheme="minorHAnsi" w:hAnsiTheme="minorHAnsi" w:cstheme="minorHAnsi"/>
          <w:b/>
          <w:iCs/>
          <w:noProof/>
          <w:color w:val="00B050"/>
          <w:sz w:val="28"/>
          <w:szCs w:val="28"/>
        </w:rPr>
        <w:t xml:space="preserve"> </w:t>
      </w:r>
      <w:r w:rsidR="00AB11ED" w:rsidRPr="00BB3E04">
        <w:rPr>
          <w:rFonts w:asciiTheme="minorHAnsi" w:hAnsiTheme="minorHAnsi" w:cstheme="minorHAnsi"/>
          <w:b/>
          <w:iCs/>
          <w:noProof/>
          <w:color w:val="00B050"/>
          <w:sz w:val="28"/>
          <w:szCs w:val="28"/>
        </w:rPr>
        <w:t>Bironneau</w:t>
      </w:r>
    </w:p>
    <w:p w:rsidR="00515603" w:rsidRPr="00BB3E04" w:rsidRDefault="00BE7098" w:rsidP="00BB3E04">
      <w:pPr>
        <w:pStyle w:val="Retrait1religne"/>
        <w:spacing w:before="120"/>
        <w:ind w:right="-166" w:firstLine="0"/>
        <w:rPr>
          <w:rFonts w:asciiTheme="minorHAnsi" w:hAnsiTheme="minorHAnsi" w:cstheme="minorHAnsi"/>
          <w:iCs/>
          <w:noProof/>
          <w:sz w:val="28"/>
          <w:szCs w:val="28"/>
        </w:rPr>
      </w:pPr>
      <w:r w:rsidRPr="00BB3E04">
        <w:rPr>
          <w:rFonts w:asciiTheme="minorHAnsi" w:hAnsiTheme="minorHAnsi" w:cstheme="minorHAnsi"/>
          <w:b/>
          <w:sz w:val="28"/>
          <w:szCs w:val="28"/>
          <w:u w:val="single"/>
        </w:rPr>
        <w:t>Rdv</w:t>
      </w:r>
      <w:r w:rsidRPr="00BB3E04">
        <w:rPr>
          <w:rFonts w:asciiTheme="minorHAnsi" w:hAnsiTheme="minorHAnsi" w:cstheme="minorHAnsi"/>
          <w:b/>
          <w:sz w:val="28"/>
          <w:szCs w:val="28"/>
        </w:rPr>
        <w:t xml:space="preserve"> : </w:t>
      </w:r>
      <w:r w:rsidR="00A50428" w:rsidRPr="00BB3E04">
        <w:rPr>
          <w:rFonts w:asciiTheme="minorHAnsi" w:hAnsiTheme="minorHAnsi" w:cstheme="minorHAnsi"/>
          <w:b/>
          <w:sz w:val="28"/>
          <w:szCs w:val="28"/>
        </w:rPr>
        <w:t>à L</w:t>
      </w:r>
      <w:r w:rsidRPr="00BB3E04">
        <w:rPr>
          <w:rFonts w:asciiTheme="minorHAnsi" w:hAnsiTheme="minorHAnsi" w:cstheme="minorHAnsi"/>
          <w:b/>
          <w:sz w:val="28"/>
          <w:szCs w:val="28"/>
        </w:rPr>
        <w:t xml:space="preserve">a </w:t>
      </w:r>
      <w:r w:rsidR="00A50428" w:rsidRPr="00BB3E04">
        <w:rPr>
          <w:rFonts w:asciiTheme="minorHAnsi" w:hAnsiTheme="minorHAnsi" w:cstheme="minorHAnsi"/>
          <w:b/>
          <w:sz w:val="28"/>
          <w:szCs w:val="28"/>
        </w:rPr>
        <w:t>Conciergerie, 2 bd du Palais 75001 Paris</w:t>
      </w:r>
      <w:r w:rsidR="007C559D" w:rsidRPr="00BB3E04">
        <w:rPr>
          <w:rFonts w:asciiTheme="minorHAnsi" w:hAnsiTheme="minorHAnsi" w:cstheme="minorHAnsi"/>
          <w:b/>
          <w:sz w:val="28"/>
          <w:szCs w:val="28"/>
        </w:rPr>
        <w:t xml:space="preserve"> </w:t>
      </w:r>
      <w:r w:rsidR="007C559D" w:rsidRPr="00BB3E04">
        <w:rPr>
          <w:rFonts w:asciiTheme="minorHAnsi" w:hAnsiTheme="minorHAnsi" w:cstheme="minorHAnsi"/>
          <w:sz w:val="28"/>
          <w:szCs w:val="28"/>
        </w:rPr>
        <w:t>-</w:t>
      </w:r>
      <w:r w:rsidR="00D04CA1" w:rsidRPr="00BB3E04">
        <w:rPr>
          <w:rFonts w:asciiTheme="minorHAnsi" w:hAnsiTheme="minorHAnsi" w:cstheme="minorHAnsi"/>
          <w:sz w:val="28"/>
          <w:szCs w:val="28"/>
        </w:rPr>
        <w:t xml:space="preserve"> Métro </w:t>
      </w:r>
      <w:r w:rsidR="007C559D" w:rsidRPr="00BB3E04">
        <w:rPr>
          <w:rFonts w:asciiTheme="minorHAnsi" w:hAnsiTheme="minorHAnsi" w:cstheme="minorHAnsi"/>
          <w:sz w:val="28"/>
          <w:szCs w:val="28"/>
        </w:rPr>
        <w:t>« </w:t>
      </w:r>
      <w:r w:rsidR="00D04CA1" w:rsidRPr="00BB3E04">
        <w:rPr>
          <w:rFonts w:asciiTheme="minorHAnsi" w:hAnsiTheme="minorHAnsi" w:cstheme="minorHAnsi"/>
          <w:sz w:val="28"/>
          <w:szCs w:val="28"/>
        </w:rPr>
        <w:t>Cité</w:t>
      </w:r>
      <w:r w:rsidR="007C559D" w:rsidRPr="00BB3E04">
        <w:rPr>
          <w:rFonts w:asciiTheme="minorHAnsi" w:hAnsiTheme="minorHAnsi" w:cstheme="minorHAnsi"/>
          <w:sz w:val="28"/>
          <w:szCs w:val="28"/>
        </w:rPr>
        <w:t> »</w:t>
      </w:r>
      <w:r w:rsidRPr="00BB3E04">
        <w:rPr>
          <w:rFonts w:asciiTheme="minorHAnsi" w:hAnsiTheme="minorHAnsi" w:cstheme="minorHAnsi"/>
          <w:sz w:val="28"/>
          <w:szCs w:val="28"/>
        </w:rPr>
        <w:t xml:space="preserve"> </w:t>
      </w:r>
    </w:p>
    <w:p w:rsidR="00515603" w:rsidRPr="00BB3E04" w:rsidRDefault="00515603" w:rsidP="00BB3E04">
      <w:pPr>
        <w:pStyle w:val="Retrait1religne"/>
        <w:spacing w:before="120" w:after="0"/>
        <w:ind w:firstLine="0"/>
        <w:rPr>
          <w:rFonts w:asciiTheme="minorHAnsi" w:hAnsiTheme="minorHAnsi" w:cstheme="minorHAnsi"/>
          <w:b/>
          <w:color w:val="C00000"/>
          <w:sz w:val="28"/>
          <w:szCs w:val="28"/>
        </w:rPr>
      </w:pPr>
      <w:r w:rsidRPr="00BB3E04">
        <w:rPr>
          <w:rFonts w:asciiTheme="minorHAnsi" w:hAnsiTheme="minorHAnsi" w:cstheme="minorHAnsi"/>
          <w:b/>
          <w:iCs/>
          <w:color w:val="C00000"/>
          <w:sz w:val="28"/>
          <w:szCs w:val="28"/>
        </w:rPr>
        <w:t>La</w:t>
      </w:r>
      <w:r w:rsidRPr="00BB3E04">
        <w:rPr>
          <w:rFonts w:asciiTheme="minorHAnsi" w:hAnsiTheme="minorHAnsi" w:cstheme="minorHAnsi"/>
          <w:b/>
          <w:color w:val="C00000"/>
          <w:sz w:val="28"/>
          <w:szCs w:val="28"/>
        </w:rPr>
        <w:t xml:space="preserve"> participation est fixée à </w:t>
      </w:r>
      <w:r w:rsidR="00A50428" w:rsidRPr="00BB3E04">
        <w:rPr>
          <w:rFonts w:asciiTheme="minorHAnsi" w:hAnsiTheme="minorHAnsi" w:cstheme="minorHAnsi"/>
          <w:b/>
          <w:bCs/>
          <w:color w:val="C00000"/>
          <w:sz w:val="28"/>
          <w:szCs w:val="28"/>
        </w:rPr>
        <w:t>22</w:t>
      </w:r>
      <w:r w:rsidRPr="00BB3E04">
        <w:rPr>
          <w:rFonts w:asciiTheme="minorHAnsi" w:hAnsiTheme="minorHAnsi" w:cstheme="minorHAnsi"/>
          <w:b/>
          <w:bCs/>
          <w:color w:val="C00000"/>
          <w:sz w:val="28"/>
          <w:szCs w:val="28"/>
        </w:rPr>
        <w:t xml:space="preserve"> euros </w:t>
      </w:r>
      <w:r w:rsidRPr="00BB3E04">
        <w:rPr>
          <w:rFonts w:asciiTheme="minorHAnsi" w:hAnsiTheme="minorHAnsi" w:cstheme="minorHAnsi"/>
          <w:b/>
          <w:color w:val="C00000"/>
          <w:sz w:val="28"/>
          <w:szCs w:val="28"/>
        </w:rPr>
        <w:t xml:space="preserve">par personne. </w:t>
      </w:r>
    </w:p>
    <w:p w:rsidR="00EB27FF" w:rsidRDefault="00EB27FF" w:rsidP="002412A8">
      <w:pPr>
        <w:pStyle w:val="Retrait1religne"/>
        <w:ind w:firstLine="0"/>
        <w:rPr>
          <w:rFonts w:asciiTheme="minorHAnsi" w:hAnsiTheme="minorHAnsi" w:cstheme="minorHAnsi"/>
          <w:b/>
          <w:i/>
          <w:szCs w:val="28"/>
        </w:rPr>
      </w:pPr>
      <w:bookmarkStart w:id="2" w:name="_Hlk1140050"/>
    </w:p>
    <w:p w:rsidR="00CE60C8" w:rsidRDefault="00664F16" w:rsidP="00A50428">
      <w:pPr>
        <w:pStyle w:val="Retrait1religne"/>
        <w:spacing w:before="240" w:after="240"/>
        <w:ind w:firstLine="0"/>
        <w:jc w:val="center"/>
        <w:rPr>
          <w:rFonts w:asciiTheme="minorHAnsi" w:hAnsiTheme="minorHAnsi" w:cstheme="minorHAnsi"/>
          <w:b/>
          <w:sz w:val="28"/>
          <w:szCs w:val="28"/>
        </w:rPr>
      </w:pPr>
      <w:r w:rsidRPr="005F37F7">
        <w:rPr>
          <w:rFonts w:asciiTheme="minorHAnsi" w:hAnsiTheme="minorHAnsi" w:cstheme="minorHAnsi"/>
          <w:b/>
          <w:sz w:val="28"/>
          <w:szCs w:val="28"/>
        </w:rPr>
        <w:t>*   *   *</w:t>
      </w:r>
    </w:p>
    <w:p w:rsidR="00CB25D5" w:rsidRPr="005F37F7" w:rsidRDefault="00CB25D5" w:rsidP="00A50428">
      <w:pPr>
        <w:pStyle w:val="Retrait1religne"/>
        <w:spacing w:before="240" w:after="240"/>
        <w:ind w:firstLine="0"/>
        <w:jc w:val="center"/>
        <w:rPr>
          <w:rFonts w:asciiTheme="minorHAnsi" w:hAnsiTheme="minorHAnsi" w:cstheme="minorHAnsi"/>
          <w:b/>
          <w:sz w:val="28"/>
          <w:szCs w:val="28"/>
        </w:rPr>
      </w:pPr>
    </w:p>
    <w:bookmarkEnd w:id="2"/>
    <w:p w:rsidR="007B31E7" w:rsidRDefault="007B31E7" w:rsidP="007B31E7">
      <w:pPr>
        <w:pStyle w:val="Titre1"/>
        <w:numPr>
          <w:ilvl w:val="0"/>
          <w:numId w:val="0"/>
        </w:numPr>
        <w:ind w:left="680"/>
        <w:rPr>
          <w:rFonts w:asciiTheme="minorHAnsi" w:hAnsiTheme="minorHAnsi" w:cstheme="minorHAnsi"/>
          <w:sz w:val="30"/>
          <w:szCs w:val="30"/>
        </w:rPr>
      </w:pPr>
    </w:p>
    <w:p w:rsidR="00664F16" w:rsidRDefault="00A43C1D" w:rsidP="001320BF">
      <w:pPr>
        <w:pStyle w:val="Titre1"/>
        <w:rPr>
          <w:rFonts w:asciiTheme="minorHAnsi" w:hAnsiTheme="minorHAnsi" w:cstheme="minorHAnsi"/>
          <w:sz w:val="30"/>
          <w:szCs w:val="30"/>
        </w:rPr>
      </w:pPr>
      <w:r>
        <w:rPr>
          <w:rFonts w:asciiTheme="minorHAnsi" w:hAnsiTheme="minorHAnsi" w:cstheme="minorHAnsi"/>
          <w:sz w:val="30"/>
          <w:szCs w:val="30"/>
        </w:rPr>
        <w:t>Jeu</w:t>
      </w:r>
      <w:r w:rsidR="007A162C">
        <w:rPr>
          <w:rFonts w:asciiTheme="minorHAnsi" w:hAnsiTheme="minorHAnsi" w:cstheme="minorHAnsi"/>
          <w:sz w:val="30"/>
          <w:szCs w:val="30"/>
        </w:rPr>
        <w:t>di</w:t>
      </w:r>
      <w:r w:rsidR="00515603" w:rsidRPr="001320BF">
        <w:rPr>
          <w:rFonts w:asciiTheme="minorHAnsi" w:hAnsiTheme="minorHAnsi" w:cstheme="minorHAnsi"/>
          <w:sz w:val="30"/>
          <w:szCs w:val="30"/>
        </w:rPr>
        <w:t xml:space="preserve"> </w:t>
      </w:r>
      <w:r w:rsidR="00A50428">
        <w:rPr>
          <w:rFonts w:asciiTheme="minorHAnsi" w:hAnsiTheme="minorHAnsi" w:cstheme="minorHAnsi"/>
          <w:sz w:val="30"/>
          <w:szCs w:val="30"/>
          <w:lang w:eastAsia="fr-FR"/>
        </w:rPr>
        <w:t>16</w:t>
      </w:r>
      <w:r w:rsidR="00515603" w:rsidRPr="001320BF">
        <w:rPr>
          <w:rFonts w:asciiTheme="minorHAnsi" w:hAnsiTheme="minorHAnsi" w:cstheme="minorHAnsi"/>
          <w:sz w:val="30"/>
          <w:szCs w:val="30"/>
          <w:lang w:eastAsia="fr-FR"/>
        </w:rPr>
        <w:t xml:space="preserve"> </w:t>
      </w:r>
      <w:r>
        <w:rPr>
          <w:rFonts w:asciiTheme="minorHAnsi" w:hAnsiTheme="minorHAnsi" w:cstheme="minorHAnsi"/>
          <w:sz w:val="30"/>
          <w:szCs w:val="30"/>
          <w:lang w:eastAsia="fr-FR"/>
        </w:rPr>
        <w:t>janvier 2020</w:t>
      </w:r>
      <w:r w:rsidR="00E00ADC" w:rsidRPr="001320BF">
        <w:rPr>
          <w:rFonts w:asciiTheme="minorHAnsi" w:hAnsiTheme="minorHAnsi" w:cstheme="minorHAnsi"/>
          <w:sz w:val="30"/>
          <w:szCs w:val="30"/>
          <w:lang w:eastAsia="fr-FR"/>
        </w:rPr>
        <w:t xml:space="preserve"> à 1</w:t>
      </w:r>
      <w:r>
        <w:rPr>
          <w:rFonts w:asciiTheme="minorHAnsi" w:hAnsiTheme="minorHAnsi" w:cstheme="minorHAnsi"/>
          <w:sz w:val="30"/>
          <w:szCs w:val="30"/>
          <w:lang w:eastAsia="fr-FR"/>
        </w:rPr>
        <w:t>3</w:t>
      </w:r>
      <w:r w:rsidR="00E00ADC" w:rsidRPr="001320BF">
        <w:rPr>
          <w:rFonts w:asciiTheme="minorHAnsi" w:hAnsiTheme="minorHAnsi" w:cstheme="minorHAnsi"/>
          <w:sz w:val="30"/>
          <w:szCs w:val="30"/>
          <w:lang w:eastAsia="fr-FR"/>
        </w:rPr>
        <w:t>h</w:t>
      </w:r>
      <w:r>
        <w:rPr>
          <w:rFonts w:asciiTheme="minorHAnsi" w:hAnsiTheme="minorHAnsi" w:cstheme="minorHAnsi"/>
          <w:sz w:val="30"/>
          <w:szCs w:val="30"/>
          <w:lang w:eastAsia="fr-FR"/>
        </w:rPr>
        <w:t>4</w:t>
      </w:r>
      <w:r w:rsidR="00E00ADC" w:rsidRPr="001320BF">
        <w:rPr>
          <w:rFonts w:asciiTheme="minorHAnsi" w:hAnsiTheme="minorHAnsi" w:cstheme="minorHAnsi"/>
          <w:sz w:val="30"/>
          <w:szCs w:val="30"/>
          <w:lang w:eastAsia="fr-FR"/>
        </w:rPr>
        <w:t>5</w:t>
      </w:r>
      <w:r w:rsidR="001320BF" w:rsidRPr="001320BF">
        <w:rPr>
          <w:rFonts w:asciiTheme="minorHAnsi" w:hAnsiTheme="minorHAnsi" w:cstheme="minorHAnsi"/>
          <w:sz w:val="30"/>
          <w:szCs w:val="30"/>
        </w:rPr>
        <w:t xml:space="preserve"> </w:t>
      </w:r>
      <w:r w:rsidR="00664F16" w:rsidRPr="00E00ADC">
        <w:rPr>
          <w:rFonts w:asciiTheme="minorHAnsi" w:hAnsiTheme="minorHAnsi" w:cstheme="minorHAnsi"/>
          <w:sz w:val="30"/>
          <w:szCs w:val="30"/>
        </w:rPr>
        <w:t xml:space="preserve">- </w:t>
      </w:r>
      <w:r>
        <w:rPr>
          <w:rFonts w:asciiTheme="minorHAnsi" w:hAnsiTheme="minorHAnsi" w:cstheme="minorHAnsi"/>
          <w:color w:val="C00000"/>
          <w:sz w:val="30"/>
          <w:szCs w:val="30"/>
        </w:rPr>
        <w:t>code 11</w:t>
      </w:r>
      <w:r w:rsidR="00664F16" w:rsidRPr="00620D38">
        <w:rPr>
          <w:rFonts w:asciiTheme="minorHAnsi" w:hAnsiTheme="minorHAnsi" w:cstheme="minorHAnsi"/>
          <w:color w:val="C00000"/>
          <w:sz w:val="30"/>
          <w:szCs w:val="30"/>
        </w:rPr>
        <w:t>A</w:t>
      </w:r>
    </w:p>
    <w:p w:rsidR="00515603" w:rsidRDefault="007A162C" w:rsidP="00664F16">
      <w:pPr>
        <w:pStyle w:val="Titre1"/>
        <w:numPr>
          <w:ilvl w:val="0"/>
          <w:numId w:val="0"/>
        </w:numPr>
        <w:ind w:left="680"/>
        <w:rPr>
          <w:rFonts w:asciiTheme="minorHAnsi" w:hAnsiTheme="minorHAnsi" w:cstheme="minorHAnsi"/>
          <w:color w:val="C00000"/>
          <w:sz w:val="30"/>
          <w:szCs w:val="30"/>
        </w:rPr>
      </w:pPr>
      <w:r>
        <w:rPr>
          <w:rFonts w:asciiTheme="minorHAnsi" w:hAnsiTheme="minorHAnsi" w:cstheme="minorHAnsi"/>
          <w:sz w:val="30"/>
          <w:szCs w:val="30"/>
          <w:lang w:eastAsia="fr-FR"/>
        </w:rPr>
        <w:t>M</w:t>
      </w:r>
      <w:r w:rsidR="00A43C1D">
        <w:rPr>
          <w:rFonts w:asciiTheme="minorHAnsi" w:hAnsiTheme="minorHAnsi" w:cstheme="minorHAnsi"/>
          <w:sz w:val="30"/>
          <w:szCs w:val="30"/>
          <w:lang w:eastAsia="fr-FR"/>
        </w:rPr>
        <w:t>ar</w:t>
      </w:r>
      <w:r w:rsidR="00515603" w:rsidRPr="001320BF">
        <w:rPr>
          <w:rFonts w:asciiTheme="minorHAnsi" w:hAnsiTheme="minorHAnsi" w:cstheme="minorHAnsi"/>
          <w:sz w:val="30"/>
          <w:szCs w:val="30"/>
          <w:lang w:eastAsia="fr-FR"/>
        </w:rPr>
        <w:t xml:space="preserve">di </w:t>
      </w:r>
      <w:r w:rsidR="00A43C1D">
        <w:rPr>
          <w:rFonts w:asciiTheme="minorHAnsi" w:hAnsiTheme="minorHAnsi" w:cstheme="minorHAnsi"/>
          <w:sz w:val="30"/>
          <w:szCs w:val="30"/>
          <w:lang w:eastAsia="fr-FR"/>
        </w:rPr>
        <w:t>21</w:t>
      </w:r>
      <w:r w:rsidR="00515603" w:rsidRPr="001320BF">
        <w:rPr>
          <w:rFonts w:asciiTheme="minorHAnsi" w:hAnsiTheme="minorHAnsi" w:cstheme="minorHAnsi"/>
          <w:sz w:val="30"/>
          <w:szCs w:val="30"/>
          <w:lang w:eastAsia="fr-FR"/>
        </w:rPr>
        <w:t xml:space="preserve"> </w:t>
      </w:r>
      <w:r w:rsidR="00A43C1D">
        <w:rPr>
          <w:rFonts w:asciiTheme="minorHAnsi" w:hAnsiTheme="minorHAnsi" w:cstheme="minorHAnsi"/>
          <w:sz w:val="30"/>
          <w:szCs w:val="30"/>
          <w:lang w:eastAsia="fr-FR"/>
        </w:rPr>
        <w:t>janvier</w:t>
      </w:r>
      <w:r w:rsidR="00E00ADC" w:rsidRPr="001320BF">
        <w:rPr>
          <w:rFonts w:asciiTheme="minorHAnsi" w:hAnsiTheme="minorHAnsi" w:cstheme="minorHAnsi"/>
          <w:sz w:val="30"/>
          <w:szCs w:val="30"/>
          <w:lang w:eastAsia="fr-FR"/>
        </w:rPr>
        <w:t xml:space="preserve"> </w:t>
      </w:r>
      <w:r w:rsidR="00BF5074">
        <w:rPr>
          <w:rFonts w:asciiTheme="minorHAnsi" w:hAnsiTheme="minorHAnsi" w:cstheme="minorHAnsi"/>
          <w:sz w:val="30"/>
          <w:szCs w:val="30"/>
          <w:lang w:eastAsia="fr-FR"/>
        </w:rPr>
        <w:t>2020</w:t>
      </w:r>
      <w:r w:rsidR="00515603" w:rsidRPr="001320BF">
        <w:rPr>
          <w:rFonts w:asciiTheme="minorHAnsi" w:hAnsiTheme="minorHAnsi" w:cstheme="minorHAnsi"/>
          <w:sz w:val="30"/>
          <w:szCs w:val="30"/>
          <w:lang w:eastAsia="fr-FR"/>
        </w:rPr>
        <w:t xml:space="preserve"> </w:t>
      </w:r>
      <w:r w:rsidR="00E00ADC" w:rsidRPr="001320BF">
        <w:rPr>
          <w:rFonts w:asciiTheme="minorHAnsi" w:hAnsiTheme="minorHAnsi" w:cstheme="minorHAnsi"/>
          <w:sz w:val="30"/>
          <w:szCs w:val="30"/>
          <w:lang w:eastAsia="fr-FR"/>
        </w:rPr>
        <w:t xml:space="preserve">à </w:t>
      </w:r>
      <w:r w:rsidR="00A43C1D" w:rsidRPr="001320BF">
        <w:rPr>
          <w:rFonts w:asciiTheme="minorHAnsi" w:hAnsiTheme="minorHAnsi" w:cstheme="minorHAnsi"/>
          <w:sz w:val="30"/>
          <w:szCs w:val="30"/>
          <w:lang w:eastAsia="fr-FR"/>
        </w:rPr>
        <w:t>1</w:t>
      </w:r>
      <w:r w:rsidR="00A43C1D">
        <w:rPr>
          <w:rFonts w:asciiTheme="minorHAnsi" w:hAnsiTheme="minorHAnsi" w:cstheme="minorHAnsi"/>
          <w:sz w:val="30"/>
          <w:szCs w:val="30"/>
          <w:lang w:eastAsia="fr-FR"/>
        </w:rPr>
        <w:t>3</w:t>
      </w:r>
      <w:r w:rsidR="00A43C1D" w:rsidRPr="001320BF">
        <w:rPr>
          <w:rFonts w:asciiTheme="minorHAnsi" w:hAnsiTheme="minorHAnsi" w:cstheme="minorHAnsi"/>
          <w:sz w:val="30"/>
          <w:szCs w:val="30"/>
          <w:lang w:eastAsia="fr-FR"/>
        </w:rPr>
        <w:t>h</w:t>
      </w:r>
      <w:r w:rsidR="00A43C1D">
        <w:rPr>
          <w:rFonts w:asciiTheme="minorHAnsi" w:hAnsiTheme="minorHAnsi" w:cstheme="minorHAnsi"/>
          <w:sz w:val="30"/>
          <w:szCs w:val="30"/>
          <w:lang w:eastAsia="fr-FR"/>
        </w:rPr>
        <w:t>4</w:t>
      </w:r>
      <w:r w:rsidR="00A43C1D" w:rsidRPr="001320BF">
        <w:rPr>
          <w:rFonts w:asciiTheme="minorHAnsi" w:hAnsiTheme="minorHAnsi" w:cstheme="minorHAnsi"/>
          <w:sz w:val="30"/>
          <w:szCs w:val="30"/>
          <w:lang w:eastAsia="fr-FR"/>
        </w:rPr>
        <w:t>5</w:t>
      </w:r>
      <w:r w:rsidR="00664F16">
        <w:rPr>
          <w:rFonts w:asciiTheme="minorHAnsi" w:hAnsiTheme="minorHAnsi" w:cstheme="minorHAnsi"/>
          <w:sz w:val="30"/>
          <w:szCs w:val="30"/>
          <w:lang w:eastAsia="fr-FR"/>
        </w:rPr>
        <w:t xml:space="preserve"> – </w:t>
      </w:r>
      <w:r w:rsidR="00A43C1D">
        <w:rPr>
          <w:rFonts w:asciiTheme="minorHAnsi" w:hAnsiTheme="minorHAnsi" w:cstheme="minorHAnsi"/>
          <w:color w:val="C00000"/>
          <w:sz w:val="30"/>
          <w:szCs w:val="30"/>
        </w:rPr>
        <w:t>code 11</w:t>
      </w:r>
      <w:r w:rsidR="00664F16">
        <w:rPr>
          <w:rFonts w:asciiTheme="minorHAnsi" w:hAnsiTheme="minorHAnsi" w:cstheme="minorHAnsi"/>
          <w:color w:val="C00000"/>
          <w:sz w:val="30"/>
          <w:szCs w:val="30"/>
        </w:rPr>
        <w:t>B</w:t>
      </w:r>
    </w:p>
    <w:p w:rsidR="007B31E7" w:rsidRPr="007B31E7" w:rsidRDefault="007B31E7" w:rsidP="007B31E7">
      <w:pPr>
        <w:pStyle w:val="Retrait1religne"/>
      </w:pPr>
    </w:p>
    <w:p w:rsidR="00217D9E" w:rsidRPr="00217D9E" w:rsidRDefault="00217D9E" w:rsidP="00217D9E">
      <w:pPr>
        <w:pStyle w:val="Retrait1religne"/>
      </w:pPr>
      <w:bookmarkStart w:id="3" w:name="_Hlk1138556"/>
    </w:p>
    <w:bookmarkEnd w:id="3"/>
    <w:p w:rsidR="003C47BC" w:rsidRPr="008B7326" w:rsidRDefault="008B7326" w:rsidP="008B7326">
      <w:pPr>
        <w:pStyle w:val="Titre1"/>
        <w:numPr>
          <w:ilvl w:val="0"/>
          <w:numId w:val="0"/>
        </w:numPr>
        <w:spacing w:after="240"/>
        <w:ind w:left="680"/>
        <w:rPr>
          <w:color w:val="00B050"/>
          <w:sz w:val="36"/>
          <w:szCs w:val="36"/>
          <w:u w:val="single"/>
        </w:rPr>
      </w:pPr>
      <w:r w:rsidRPr="008B7326">
        <w:rPr>
          <w:rFonts w:ascii="TiemposTextRegular" w:hAnsi="TiemposTextRegular"/>
          <w:noProof/>
          <w:u w:val="single"/>
          <w:lang w:eastAsia="fr-FR"/>
        </w:rPr>
        <w:drawing>
          <wp:anchor distT="0" distB="0" distL="114300" distR="114300" simplePos="0" relativeHeight="251677696" behindDoc="1" locked="0" layoutInCell="1" allowOverlap="1">
            <wp:simplePos x="0" y="0"/>
            <wp:positionH relativeFrom="margin">
              <wp:align>left</wp:align>
            </wp:positionH>
            <wp:positionV relativeFrom="paragraph">
              <wp:posOffset>118745</wp:posOffset>
            </wp:positionV>
            <wp:extent cx="4064000" cy="2495550"/>
            <wp:effectExtent l="0" t="0" r="0" b="0"/>
            <wp:wrapTight wrapText="bothSides">
              <wp:wrapPolygon edited="0">
                <wp:start x="0" y="0"/>
                <wp:lineTo x="0" y="21435"/>
                <wp:lineTo x="21465" y="21435"/>
                <wp:lineTo x="21465" y="0"/>
                <wp:lineTo x="0" y="0"/>
              </wp:wrapPolygon>
            </wp:wrapTight>
            <wp:docPr id="1" name="Image 1" descr="Piet Mondrian, Moulin dans le Crépus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t Mondrian, Moulin dans le Crépuscu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40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ED" w:rsidRPr="008B7326">
        <w:rPr>
          <w:rFonts w:asciiTheme="minorHAnsi" w:hAnsiTheme="minorHAnsi" w:cstheme="minorHAnsi"/>
          <w:noProof/>
          <w:color w:val="00B050"/>
          <w:kern w:val="28"/>
          <w:sz w:val="36"/>
          <w:szCs w:val="36"/>
          <w:u w:val="single"/>
          <w:lang w:eastAsia="fr-FR"/>
        </w:rPr>
        <w:t>Mondrian « entre figuration et abstraction »</w:t>
      </w:r>
    </w:p>
    <w:p w:rsidR="00EB27FF" w:rsidRPr="00B800A1" w:rsidRDefault="002412A8" w:rsidP="00B800A1">
      <w:pPr>
        <w:autoSpaceDE w:val="0"/>
        <w:autoSpaceDN w:val="0"/>
        <w:spacing w:before="100" w:beforeAutospacing="1" w:after="100" w:afterAutospacing="1"/>
        <w:jc w:val="both"/>
        <w:rPr>
          <w:sz w:val="28"/>
          <w:szCs w:val="28"/>
          <w:lang w:eastAsia="fr-FR"/>
        </w:rPr>
      </w:pPr>
      <w:r>
        <w:rPr>
          <w:rFonts w:asciiTheme="minorHAnsi" w:hAnsiTheme="minorHAnsi" w:cstheme="minorHAnsi"/>
          <w:szCs w:val="28"/>
        </w:rPr>
        <w:t xml:space="preserve"> </w:t>
      </w:r>
      <w:r w:rsidR="00EB27FF" w:rsidRPr="00B800A1">
        <w:rPr>
          <w:sz w:val="28"/>
          <w:szCs w:val="28"/>
        </w:rPr>
        <w:t xml:space="preserve">Le Hollandais </w:t>
      </w:r>
      <w:r w:rsidR="00EB27FF" w:rsidRPr="00B800A1">
        <w:rPr>
          <w:b/>
          <w:bCs/>
          <w:sz w:val="28"/>
          <w:szCs w:val="28"/>
        </w:rPr>
        <w:t xml:space="preserve">Piet Mondrian </w:t>
      </w:r>
      <w:r w:rsidR="00EB27FF" w:rsidRPr="00B800A1">
        <w:rPr>
          <w:sz w:val="28"/>
          <w:szCs w:val="28"/>
        </w:rPr>
        <w:t>(1872-1944), membre du Groupe de Stijl, est surtout connu pour ses peintures abstraites aux lignes épurées et ses carrés rouge, jaune et bleu. L’exposition évènement met l’accent sur son</w:t>
      </w:r>
      <w:r w:rsidR="00B800A1">
        <w:rPr>
          <w:sz w:val="28"/>
          <w:szCs w:val="28"/>
        </w:rPr>
        <w:t xml:space="preserve"> œuvre </w:t>
      </w:r>
      <w:r w:rsidR="00EB27FF" w:rsidRPr="00B800A1">
        <w:rPr>
          <w:sz w:val="28"/>
          <w:szCs w:val="28"/>
        </w:rPr>
        <w:t xml:space="preserve">figurative majeure. Une soixantaine de peintures de 1er ordre, sélectionnées par Mondrian lui-même vers 1920 pour son plus grand collectionneur Salomon B. </w:t>
      </w:r>
      <w:proofErr w:type="spellStart"/>
      <w:r w:rsidR="00EB27FF" w:rsidRPr="00B800A1">
        <w:rPr>
          <w:sz w:val="28"/>
          <w:szCs w:val="28"/>
        </w:rPr>
        <w:t>Slipper</w:t>
      </w:r>
      <w:proofErr w:type="spellEnd"/>
      <w:r w:rsidR="00EB27FF" w:rsidRPr="00B800A1">
        <w:rPr>
          <w:sz w:val="28"/>
          <w:szCs w:val="28"/>
        </w:rPr>
        <w:t xml:space="preserve"> sont présentées et révèlent cette face méconnue de l’artiste.</w:t>
      </w:r>
    </w:p>
    <w:p w:rsidR="00EB27FF" w:rsidRPr="00B800A1" w:rsidRDefault="00EB27FF" w:rsidP="00B800A1">
      <w:pPr>
        <w:autoSpaceDE w:val="0"/>
        <w:autoSpaceDN w:val="0"/>
        <w:jc w:val="both"/>
        <w:rPr>
          <w:sz w:val="28"/>
          <w:szCs w:val="28"/>
        </w:rPr>
      </w:pPr>
      <w:r w:rsidRPr="00B800A1">
        <w:rPr>
          <w:sz w:val="28"/>
          <w:szCs w:val="28"/>
        </w:rPr>
        <w:t>Portraits, paysages, peintures de fleurs marquées par l’impressionnisme, les fauves et le symbolisme ainsi que des compositions cubistes, placent l’artiste au rang des premiers coloristes de son temps et des grands maîtres de la peinture du XXème siècle. L’exposition nous permet de découvrir un autre</w:t>
      </w:r>
    </w:p>
    <w:p w:rsidR="00EB27FF" w:rsidRPr="00B800A1" w:rsidRDefault="00EB27FF" w:rsidP="00B800A1">
      <w:pPr>
        <w:autoSpaceDE w:val="0"/>
        <w:autoSpaceDN w:val="0"/>
        <w:spacing w:after="100" w:afterAutospacing="1"/>
        <w:jc w:val="both"/>
        <w:rPr>
          <w:rFonts w:ascii="TiemposTextRegular" w:hAnsi="TiemposTextRegular" w:cs="Arial"/>
          <w:noProof/>
          <w:sz w:val="28"/>
          <w:szCs w:val="28"/>
          <w:lang w:eastAsia="fr-FR"/>
        </w:rPr>
      </w:pPr>
      <w:r w:rsidRPr="00B800A1">
        <w:rPr>
          <w:sz w:val="28"/>
          <w:szCs w:val="28"/>
        </w:rPr>
        <w:t>Mondrian.</w:t>
      </w:r>
      <w:r w:rsidR="008B7326" w:rsidRPr="00B800A1">
        <w:rPr>
          <w:rFonts w:ascii="TiemposTextRegular" w:hAnsi="TiemposTextRegular" w:cs="Arial"/>
          <w:noProof/>
          <w:sz w:val="28"/>
          <w:szCs w:val="28"/>
          <w:lang w:eastAsia="fr-FR"/>
        </w:rPr>
        <w:t xml:space="preserve"> </w:t>
      </w:r>
    </w:p>
    <w:p w:rsidR="00884D0D" w:rsidRPr="00884D0D" w:rsidRDefault="00884D0D" w:rsidP="00884D0D">
      <w:pPr>
        <w:pStyle w:val="Retrait1religne"/>
        <w:ind w:firstLine="0"/>
        <w:rPr>
          <w:rFonts w:asciiTheme="minorHAnsi" w:hAnsiTheme="minorHAnsi" w:cstheme="minorHAnsi"/>
          <w:b/>
          <w:iCs/>
          <w:noProof/>
          <w:color w:val="00B050"/>
          <w:szCs w:val="28"/>
        </w:rPr>
      </w:pPr>
      <w:r>
        <w:rPr>
          <w:rFonts w:asciiTheme="minorHAnsi" w:hAnsiTheme="minorHAnsi" w:cstheme="minorHAnsi"/>
          <w:b/>
          <w:iCs/>
          <w:noProof/>
          <w:color w:val="00B050"/>
          <w:szCs w:val="28"/>
        </w:rPr>
        <w:t>Conférencière</w:t>
      </w:r>
      <w:r w:rsidRPr="000C63B8">
        <w:rPr>
          <w:rFonts w:asciiTheme="minorHAnsi" w:hAnsiTheme="minorHAnsi" w:cstheme="minorHAnsi"/>
          <w:b/>
          <w:iCs/>
          <w:noProof/>
          <w:color w:val="00B050"/>
          <w:szCs w:val="28"/>
        </w:rPr>
        <w:t xml:space="preserve"> : </w:t>
      </w:r>
      <w:r>
        <w:rPr>
          <w:rFonts w:asciiTheme="minorHAnsi" w:hAnsiTheme="minorHAnsi" w:cstheme="minorHAnsi"/>
          <w:b/>
          <w:iCs/>
          <w:noProof/>
          <w:color w:val="00B050"/>
          <w:szCs w:val="28"/>
        </w:rPr>
        <w:t>Danie Tissandier</w:t>
      </w:r>
      <w:r>
        <w:rPr>
          <w:rFonts w:ascii="Monotype Corsiva,Italic" w:hAnsi="Monotype Corsiva,Italic"/>
          <w:i/>
          <w:iCs/>
          <w:sz w:val="48"/>
          <w:szCs w:val="48"/>
        </w:rPr>
        <w:t> </w:t>
      </w:r>
    </w:p>
    <w:p w:rsidR="00833DF0" w:rsidRPr="00833DF0" w:rsidRDefault="003254BE" w:rsidP="00664F16">
      <w:pPr>
        <w:pStyle w:val="Retrait1religne"/>
        <w:ind w:firstLine="0"/>
      </w:pPr>
      <w:r w:rsidRPr="00370BDC">
        <w:rPr>
          <w:rFonts w:asciiTheme="minorHAnsi" w:hAnsiTheme="minorHAnsi" w:cstheme="minorHAnsi"/>
          <w:b/>
          <w:u w:val="single"/>
        </w:rPr>
        <w:t>Rdv</w:t>
      </w:r>
      <w:r w:rsidRPr="003254BE">
        <w:rPr>
          <w:rFonts w:asciiTheme="minorHAnsi" w:hAnsiTheme="minorHAnsi" w:cstheme="minorHAnsi"/>
          <w:b/>
        </w:rPr>
        <w:t xml:space="preserve"> : </w:t>
      </w:r>
      <w:r w:rsidR="00EB27FF">
        <w:rPr>
          <w:rFonts w:asciiTheme="minorHAnsi" w:hAnsiTheme="minorHAnsi" w:cstheme="minorHAnsi"/>
          <w:b/>
        </w:rPr>
        <w:t xml:space="preserve">au Musée </w:t>
      </w:r>
      <w:proofErr w:type="spellStart"/>
      <w:r w:rsidR="00EB27FF">
        <w:rPr>
          <w:rFonts w:asciiTheme="minorHAnsi" w:hAnsiTheme="minorHAnsi" w:cstheme="minorHAnsi"/>
          <w:b/>
        </w:rPr>
        <w:t>Marmottan</w:t>
      </w:r>
      <w:proofErr w:type="spellEnd"/>
      <w:r w:rsidRPr="003254BE">
        <w:rPr>
          <w:rFonts w:asciiTheme="minorHAnsi" w:hAnsiTheme="minorHAnsi" w:cstheme="minorHAnsi"/>
          <w:b/>
        </w:rPr>
        <w:t xml:space="preserve">, </w:t>
      </w:r>
      <w:r w:rsidR="00EB27FF">
        <w:rPr>
          <w:rFonts w:asciiTheme="minorHAnsi" w:hAnsiTheme="minorHAnsi" w:cstheme="minorHAnsi"/>
          <w:b/>
        </w:rPr>
        <w:t>2 r</w:t>
      </w:r>
      <w:r w:rsidRPr="003254BE">
        <w:rPr>
          <w:rFonts w:asciiTheme="minorHAnsi" w:hAnsiTheme="minorHAnsi" w:cstheme="minorHAnsi"/>
          <w:b/>
        </w:rPr>
        <w:t xml:space="preserve">ue </w:t>
      </w:r>
      <w:r w:rsidR="00EB27FF">
        <w:rPr>
          <w:rFonts w:asciiTheme="minorHAnsi" w:hAnsiTheme="minorHAnsi" w:cstheme="minorHAnsi"/>
          <w:b/>
        </w:rPr>
        <w:t>Louis Boilly 75016</w:t>
      </w:r>
      <w:r>
        <w:rPr>
          <w:rFonts w:asciiTheme="minorHAnsi" w:hAnsiTheme="minorHAnsi" w:cstheme="minorHAnsi"/>
          <w:b/>
        </w:rPr>
        <w:t xml:space="preserve"> Paris</w:t>
      </w:r>
      <w:r w:rsidR="006C6275" w:rsidRPr="006C6275">
        <w:rPr>
          <w:rFonts w:asciiTheme="minorHAnsi" w:hAnsiTheme="minorHAnsi" w:cstheme="minorHAnsi"/>
          <w:b/>
          <w:sz w:val="28"/>
          <w:szCs w:val="28"/>
        </w:rPr>
        <w:t xml:space="preserve"> </w:t>
      </w:r>
      <w:r w:rsidR="006C6275" w:rsidRPr="00BB3E04">
        <w:rPr>
          <w:rFonts w:asciiTheme="minorHAnsi" w:hAnsiTheme="minorHAnsi" w:cstheme="minorHAnsi"/>
          <w:sz w:val="28"/>
          <w:szCs w:val="28"/>
        </w:rPr>
        <w:t>- Métro « </w:t>
      </w:r>
      <w:r w:rsidR="006C6275">
        <w:rPr>
          <w:rFonts w:asciiTheme="minorHAnsi" w:hAnsiTheme="minorHAnsi" w:cstheme="minorHAnsi"/>
          <w:sz w:val="28"/>
          <w:szCs w:val="28"/>
        </w:rPr>
        <w:t>Muette</w:t>
      </w:r>
      <w:r w:rsidR="006C6275" w:rsidRPr="00BB3E04">
        <w:rPr>
          <w:rFonts w:asciiTheme="minorHAnsi" w:hAnsiTheme="minorHAnsi" w:cstheme="minorHAnsi"/>
          <w:sz w:val="28"/>
          <w:szCs w:val="28"/>
        </w:rPr>
        <w:t> »</w:t>
      </w:r>
    </w:p>
    <w:p w:rsidR="00BD1115" w:rsidRPr="00833DF0" w:rsidRDefault="00BD1115" w:rsidP="00DE6D1C">
      <w:pPr>
        <w:pStyle w:val="Retrait1religne"/>
        <w:spacing w:before="120" w:after="0"/>
        <w:ind w:firstLine="0"/>
        <w:rPr>
          <w:rFonts w:asciiTheme="minorHAnsi" w:hAnsiTheme="minorHAnsi" w:cstheme="minorHAnsi"/>
          <w:b/>
          <w:color w:val="C00000"/>
          <w:szCs w:val="28"/>
        </w:rPr>
      </w:pPr>
      <w:r w:rsidRPr="00833DF0">
        <w:rPr>
          <w:rFonts w:asciiTheme="minorHAnsi" w:hAnsiTheme="minorHAnsi" w:cstheme="minorHAnsi"/>
          <w:b/>
          <w:iCs/>
          <w:color w:val="C00000"/>
          <w:szCs w:val="28"/>
        </w:rPr>
        <w:t>La</w:t>
      </w:r>
      <w:r w:rsidRPr="00833DF0">
        <w:rPr>
          <w:rFonts w:asciiTheme="minorHAnsi" w:hAnsiTheme="minorHAnsi" w:cstheme="minorHAnsi"/>
          <w:b/>
          <w:color w:val="C00000"/>
          <w:szCs w:val="28"/>
        </w:rPr>
        <w:t xml:space="preserve"> participation est fixée à </w:t>
      </w:r>
      <w:r w:rsidR="00EB27FF">
        <w:rPr>
          <w:rFonts w:asciiTheme="minorHAnsi" w:hAnsiTheme="minorHAnsi" w:cstheme="minorHAnsi"/>
          <w:b/>
          <w:bCs/>
          <w:color w:val="C00000"/>
          <w:szCs w:val="28"/>
        </w:rPr>
        <w:t>25</w:t>
      </w:r>
      <w:r w:rsidRPr="00833DF0">
        <w:rPr>
          <w:rFonts w:asciiTheme="minorHAnsi" w:hAnsiTheme="minorHAnsi" w:cstheme="minorHAnsi"/>
          <w:b/>
          <w:bCs/>
          <w:color w:val="C00000"/>
          <w:szCs w:val="28"/>
        </w:rPr>
        <w:t xml:space="preserve"> euros </w:t>
      </w:r>
      <w:r w:rsidRPr="00833DF0">
        <w:rPr>
          <w:rFonts w:asciiTheme="minorHAnsi" w:hAnsiTheme="minorHAnsi" w:cstheme="minorHAnsi"/>
          <w:b/>
          <w:color w:val="C00000"/>
          <w:szCs w:val="28"/>
        </w:rPr>
        <w:t xml:space="preserve">par personne. </w:t>
      </w:r>
    </w:p>
    <w:p w:rsidR="00BF5074" w:rsidRDefault="00BF5074" w:rsidP="00BD1115">
      <w:pPr>
        <w:pStyle w:val="Retrait1religne"/>
        <w:ind w:firstLine="0"/>
        <w:rPr>
          <w:rFonts w:asciiTheme="minorHAnsi" w:hAnsiTheme="minorHAnsi" w:cstheme="minorHAnsi"/>
          <w:i/>
          <w:szCs w:val="28"/>
        </w:rPr>
      </w:pPr>
    </w:p>
    <w:p w:rsidR="00CB25D5" w:rsidRDefault="00CB25D5" w:rsidP="00BD1115">
      <w:pPr>
        <w:pStyle w:val="Retrait1religne"/>
        <w:ind w:firstLine="0"/>
        <w:rPr>
          <w:rFonts w:asciiTheme="minorHAnsi" w:hAnsiTheme="minorHAnsi" w:cstheme="minorHAnsi"/>
          <w:i/>
          <w:szCs w:val="28"/>
        </w:rPr>
      </w:pPr>
    </w:p>
    <w:p w:rsidR="001E1ECB" w:rsidRPr="003254BE" w:rsidRDefault="001E1ECB" w:rsidP="00BD1115">
      <w:pPr>
        <w:pStyle w:val="Retrait1religne"/>
        <w:ind w:firstLine="0"/>
        <w:rPr>
          <w:rFonts w:asciiTheme="minorHAnsi" w:hAnsiTheme="minorHAnsi" w:cstheme="minorHAnsi"/>
          <w:i/>
          <w:szCs w:val="28"/>
        </w:rPr>
      </w:pPr>
    </w:p>
    <w:p w:rsidR="00BD1115" w:rsidRDefault="00BD1115" w:rsidP="00BD1115">
      <w:pPr>
        <w:pStyle w:val="Retrait1religne"/>
        <w:spacing w:before="360" w:after="360"/>
        <w:ind w:firstLine="0"/>
        <w:jc w:val="center"/>
        <w:rPr>
          <w:rFonts w:asciiTheme="minorHAnsi" w:hAnsiTheme="minorHAnsi" w:cstheme="minorHAnsi"/>
          <w:b/>
          <w:sz w:val="32"/>
          <w:szCs w:val="32"/>
        </w:rPr>
      </w:pPr>
      <w:r w:rsidRPr="003254BE">
        <w:rPr>
          <w:rFonts w:asciiTheme="minorHAnsi" w:hAnsiTheme="minorHAnsi" w:cstheme="minorHAnsi"/>
          <w:b/>
          <w:sz w:val="32"/>
          <w:szCs w:val="32"/>
        </w:rPr>
        <w:t>*   *   *</w:t>
      </w:r>
    </w:p>
    <w:p w:rsidR="00BF5074" w:rsidRDefault="00BF5074" w:rsidP="00BD1115">
      <w:pPr>
        <w:pStyle w:val="Retrait1religne"/>
        <w:spacing w:before="360" w:after="360"/>
        <w:ind w:firstLine="0"/>
        <w:jc w:val="center"/>
        <w:rPr>
          <w:rFonts w:asciiTheme="minorHAnsi" w:hAnsiTheme="minorHAnsi" w:cstheme="minorHAnsi"/>
          <w:b/>
          <w:sz w:val="32"/>
          <w:szCs w:val="32"/>
        </w:rPr>
      </w:pPr>
    </w:p>
    <w:p w:rsidR="00BF5074" w:rsidRDefault="00BF5074" w:rsidP="00BD1115">
      <w:pPr>
        <w:pStyle w:val="Retrait1religne"/>
        <w:spacing w:before="360" w:after="360"/>
        <w:ind w:firstLine="0"/>
        <w:jc w:val="center"/>
        <w:rPr>
          <w:rFonts w:asciiTheme="minorHAnsi" w:hAnsiTheme="minorHAnsi" w:cstheme="minorHAnsi"/>
          <w:b/>
          <w:sz w:val="32"/>
          <w:szCs w:val="32"/>
        </w:rPr>
      </w:pPr>
    </w:p>
    <w:p w:rsidR="00BF5074" w:rsidRPr="003254BE" w:rsidRDefault="00BF5074" w:rsidP="00BD1115">
      <w:pPr>
        <w:pStyle w:val="Retrait1religne"/>
        <w:spacing w:before="360" w:after="360"/>
        <w:ind w:firstLine="0"/>
        <w:jc w:val="center"/>
        <w:rPr>
          <w:rFonts w:asciiTheme="minorHAnsi" w:hAnsiTheme="minorHAnsi" w:cstheme="minorHAnsi"/>
          <w:b/>
          <w:sz w:val="32"/>
          <w:szCs w:val="32"/>
        </w:rPr>
      </w:pPr>
    </w:p>
    <w:p w:rsidR="00884D0D" w:rsidRDefault="00884D0D" w:rsidP="00884D0D">
      <w:pPr>
        <w:pStyle w:val="Titre1"/>
        <w:numPr>
          <w:ilvl w:val="0"/>
          <w:numId w:val="0"/>
        </w:numPr>
        <w:ind w:left="680"/>
        <w:rPr>
          <w:rFonts w:asciiTheme="minorHAnsi" w:hAnsiTheme="minorHAnsi" w:cstheme="minorHAnsi"/>
          <w:color w:val="C00000"/>
          <w:sz w:val="30"/>
          <w:szCs w:val="30"/>
        </w:rPr>
      </w:pPr>
    </w:p>
    <w:p w:rsidR="007B31E7" w:rsidRPr="007B31E7" w:rsidRDefault="007B31E7" w:rsidP="007B31E7">
      <w:pPr>
        <w:pStyle w:val="Retrait1religne"/>
      </w:pPr>
    </w:p>
    <w:p w:rsidR="00BD1115" w:rsidRDefault="00BD1115" w:rsidP="00BD1115">
      <w:pPr>
        <w:pStyle w:val="Titre1"/>
        <w:rPr>
          <w:rFonts w:asciiTheme="minorHAnsi" w:hAnsiTheme="minorHAnsi" w:cstheme="minorHAnsi"/>
          <w:color w:val="C00000"/>
          <w:sz w:val="30"/>
          <w:szCs w:val="30"/>
        </w:rPr>
      </w:pPr>
      <w:r w:rsidRPr="001320BF">
        <w:rPr>
          <w:rFonts w:asciiTheme="minorHAnsi" w:hAnsiTheme="minorHAnsi" w:cstheme="minorHAnsi"/>
          <w:sz w:val="30"/>
          <w:szCs w:val="30"/>
        </w:rPr>
        <w:t xml:space="preserve">Mardi </w:t>
      </w:r>
      <w:r w:rsidR="00BF5074">
        <w:rPr>
          <w:rFonts w:asciiTheme="minorHAnsi" w:hAnsiTheme="minorHAnsi" w:cstheme="minorHAnsi"/>
          <w:sz w:val="30"/>
          <w:szCs w:val="30"/>
          <w:lang w:eastAsia="fr-FR"/>
        </w:rPr>
        <w:t>28</w:t>
      </w:r>
      <w:r w:rsidRPr="001320BF">
        <w:rPr>
          <w:rFonts w:asciiTheme="minorHAnsi" w:hAnsiTheme="minorHAnsi" w:cstheme="minorHAnsi"/>
          <w:sz w:val="30"/>
          <w:szCs w:val="30"/>
          <w:lang w:eastAsia="fr-FR"/>
        </w:rPr>
        <w:t xml:space="preserve"> </w:t>
      </w:r>
      <w:r w:rsidR="00BF5074">
        <w:rPr>
          <w:rFonts w:asciiTheme="minorHAnsi" w:hAnsiTheme="minorHAnsi" w:cstheme="minorHAnsi"/>
          <w:sz w:val="30"/>
          <w:szCs w:val="30"/>
          <w:lang w:eastAsia="fr-FR"/>
        </w:rPr>
        <w:t>janvier</w:t>
      </w:r>
      <w:r w:rsidR="00BF5074" w:rsidRPr="001320BF">
        <w:rPr>
          <w:rFonts w:asciiTheme="minorHAnsi" w:hAnsiTheme="minorHAnsi" w:cstheme="minorHAnsi"/>
          <w:sz w:val="30"/>
          <w:szCs w:val="30"/>
          <w:lang w:eastAsia="fr-FR"/>
        </w:rPr>
        <w:t xml:space="preserve"> </w:t>
      </w:r>
      <w:r w:rsidR="00BF5074">
        <w:rPr>
          <w:rFonts w:asciiTheme="minorHAnsi" w:hAnsiTheme="minorHAnsi" w:cstheme="minorHAnsi"/>
          <w:sz w:val="30"/>
          <w:szCs w:val="30"/>
          <w:lang w:eastAsia="fr-FR"/>
        </w:rPr>
        <w:t>2020</w:t>
      </w:r>
      <w:r w:rsidR="00BF5074" w:rsidRPr="001320BF">
        <w:rPr>
          <w:rFonts w:asciiTheme="minorHAnsi" w:hAnsiTheme="minorHAnsi" w:cstheme="minorHAnsi"/>
          <w:sz w:val="30"/>
          <w:szCs w:val="30"/>
          <w:lang w:eastAsia="fr-FR"/>
        </w:rPr>
        <w:t xml:space="preserve"> à 1</w:t>
      </w:r>
      <w:r w:rsidR="00BF5074">
        <w:rPr>
          <w:rFonts w:asciiTheme="minorHAnsi" w:hAnsiTheme="minorHAnsi" w:cstheme="minorHAnsi"/>
          <w:sz w:val="30"/>
          <w:szCs w:val="30"/>
          <w:lang w:eastAsia="fr-FR"/>
        </w:rPr>
        <w:t>4</w:t>
      </w:r>
      <w:r w:rsidR="00BF5074" w:rsidRPr="001320BF">
        <w:rPr>
          <w:rFonts w:asciiTheme="minorHAnsi" w:hAnsiTheme="minorHAnsi" w:cstheme="minorHAnsi"/>
          <w:sz w:val="30"/>
          <w:szCs w:val="30"/>
          <w:lang w:eastAsia="fr-FR"/>
        </w:rPr>
        <w:t>h</w:t>
      </w:r>
      <w:r w:rsidR="00BF5074">
        <w:rPr>
          <w:rFonts w:asciiTheme="minorHAnsi" w:hAnsiTheme="minorHAnsi" w:cstheme="minorHAnsi"/>
          <w:sz w:val="30"/>
          <w:szCs w:val="30"/>
          <w:lang w:eastAsia="fr-FR"/>
        </w:rPr>
        <w:t>1</w:t>
      </w:r>
      <w:r w:rsidR="00BF5074" w:rsidRPr="001320BF">
        <w:rPr>
          <w:rFonts w:asciiTheme="minorHAnsi" w:hAnsiTheme="minorHAnsi" w:cstheme="minorHAnsi"/>
          <w:sz w:val="30"/>
          <w:szCs w:val="30"/>
          <w:lang w:eastAsia="fr-FR"/>
        </w:rPr>
        <w:t>5</w:t>
      </w:r>
      <w:r w:rsidR="00BF5074">
        <w:rPr>
          <w:rFonts w:asciiTheme="minorHAnsi" w:hAnsiTheme="minorHAnsi" w:cstheme="minorHAnsi"/>
          <w:sz w:val="30"/>
          <w:szCs w:val="30"/>
          <w:lang w:eastAsia="fr-FR"/>
        </w:rPr>
        <w:t xml:space="preserve"> – </w:t>
      </w:r>
      <w:r w:rsidR="00BF5074">
        <w:rPr>
          <w:rFonts w:asciiTheme="minorHAnsi" w:hAnsiTheme="minorHAnsi" w:cstheme="minorHAnsi"/>
          <w:color w:val="C00000"/>
          <w:sz w:val="30"/>
          <w:szCs w:val="30"/>
        </w:rPr>
        <w:t>code 12A</w:t>
      </w:r>
    </w:p>
    <w:p w:rsidR="00BF5074" w:rsidRDefault="00BF5074" w:rsidP="00BF5074">
      <w:pPr>
        <w:pStyle w:val="Titre1"/>
        <w:numPr>
          <w:ilvl w:val="0"/>
          <w:numId w:val="0"/>
        </w:numPr>
        <w:ind w:left="680"/>
        <w:rPr>
          <w:rFonts w:asciiTheme="minorHAnsi" w:hAnsiTheme="minorHAnsi" w:cstheme="minorHAnsi"/>
          <w:color w:val="C00000"/>
          <w:sz w:val="30"/>
          <w:szCs w:val="30"/>
        </w:rPr>
      </w:pPr>
      <w:r>
        <w:rPr>
          <w:rFonts w:asciiTheme="minorHAnsi" w:hAnsiTheme="minorHAnsi" w:cstheme="minorHAnsi"/>
          <w:sz w:val="30"/>
          <w:szCs w:val="30"/>
          <w:lang w:eastAsia="fr-FR"/>
        </w:rPr>
        <w:t>Jeu</w:t>
      </w:r>
      <w:r w:rsidRPr="001320BF">
        <w:rPr>
          <w:rFonts w:asciiTheme="minorHAnsi" w:hAnsiTheme="minorHAnsi" w:cstheme="minorHAnsi"/>
          <w:sz w:val="30"/>
          <w:szCs w:val="30"/>
          <w:lang w:eastAsia="fr-FR"/>
        </w:rPr>
        <w:t xml:space="preserve">di </w:t>
      </w:r>
      <w:r>
        <w:rPr>
          <w:rFonts w:asciiTheme="minorHAnsi" w:hAnsiTheme="minorHAnsi" w:cstheme="minorHAnsi"/>
          <w:sz w:val="30"/>
          <w:szCs w:val="30"/>
          <w:lang w:eastAsia="fr-FR"/>
        </w:rPr>
        <w:t>30</w:t>
      </w:r>
      <w:r w:rsidRPr="001320BF">
        <w:rPr>
          <w:rFonts w:asciiTheme="minorHAnsi" w:hAnsiTheme="minorHAnsi" w:cstheme="minorHAnsi"/>
          <w:sz w:val="30"/>
          <w:szCs w:val="30"/>
          <w:lang w:eastAsia="fr-FR"/>
        </w:rPr>
        <w:t xml:space="preserve"> </w:t>
      </w:r>
      <w:r>
        <w:rPr>
          <w:rFonts w:asciiTheme="minorHAnsi" w:hAnsiTheme="minorHAnsi" w:cstheme="minorHAnsi"/>
          <w:sz w:val="30"/>
          <w:szCs w:val="30"/>
          <w:lang w:eastAsia="fr-FR"/>
        </w:rPr>
        <w:t>janvier</w:t>
      </w:r>
      <w:r w:rsidRPr="001320BF">
        <w:rPr>
          <w:rFonts w:asciiTheme="minorHAnsi" w:hAnsiTheme="minorHAnsi" w:cstheme="minorHAnsi"/>
          <w:sz w:val="30"/>
          <w:szCs w:val="30"/>
          <w:lang w:eastAsia="fr-FR"/>
        </w:rPr>
        <w:t xml:space="preserve"> </w:t>
      </w:r>
      <w:r>
        <w:rPr>
          <w:rFonts w:asciiTheme="minorHAnsi" w:hAnsiTheme="minorHAnsi" w:cstheme="minorHAnsi"/>
          <w:sz w:val="30"/>
          <w:szCs w:val="30"/>
          <w:lang w:eastAsia="fr-FR"/>
        </w:rPr>
        <w:t>2020</w:t>
      </w:r>
      <w:r w:rsidRPr="001320BF">
        <w:rPr>
          <w:rFonts w:asciiTheme="minorHAnsi" w:hAnsiTheme="minorHAnsi" w:cstheme="minorHAnsi"/>
          <w:sz w:val="30"/>
          <w:szCs w:val="30"/>
          <w:lang w:eastAsia="fr-FR"/>
        </w:rPr>
        <w:t xml:space="preserve"> à 1</w:t>
      </w:r>
      <w:r>
        <w:rPr>
          <w:rFonts w:asciiTheme="minorHAnsi" w:hAnsiTheme="minorHAnsi" w:cstheme="minorHAnsi"/>
          <w:sz w:val="30"/>
          <w:szCs w:val="30"/>
          <w:lang w:eastAsia="fr-FR"/>
        </w:rPr>
        <w:t>4</w:t>
      </w:r>
      <w:r w:rsidRPr="001320BF">
        <w:rPr>
          <w:rFonts w:asciiTheme="minorHAnsi" w:hAnsiTheme="minorHAnsi" w:cstheme="minorHAnsi"/>
          <w:sz w:val="30"/>
          <w:szCs w:val="30"/>
          <w:lang w:eastAsia="fr-FR"/>
        </w:rPr>
        <w:t>h</w:t>
      </w:r>
      <w:r>
        <w:rPr>
          <w:rFonts w:asciiTheme="minorHAnsi" w:hAnsiTheme="minorHAnsi" w:cstheme="minorHAnsi"/>
          <w:sz w:val="30"/>
          <w:szCs w:val="30"/>
          <w:lang w:eastAsia="fr-FR"/>
        </w:rPr>
        <w:t>1</w:t>
      </w:r>
      <w:r w:rsidRPr="001320BF">
        <w:rPr>
          <w:rFonts w:asciiTheme="minorHAnsi" w:hAnsiTheme="minorHAnsi" w:cstheme="minorHAnsi"/>
          <w:sz w:val="30"/>
          <w:szCs w:val="30"/>
          <w:lang w:eastAsia="fr-FR"/>
        </w:rPr>
        <w:t>5</w:t>
      </w:r>
      <w:r>
        <w:rPr>
          <w:rFonts w:asciiTheme="minorHAnsi" w:hAnsiTheme="minorHAnsi" w:cstheme="minorHAnsi"/>
          <w:sz w:val="30"/>
          <w:szCs w:val="30"/>
          <w:lang w:eastAsia="fr-FR"/>
        </w:rPr>
        <w:t xml:space="preserve"> – </w:t>
      </w:r>
      <w:r>
        <w:rPr>
          <w:rFonts w:asciiTheme="minorHAnsi" w:hAnsiTheme="minorHAnsi" w:cstheme="minorHAnsi"/>
          <w:color w:val="C00000"/>
          <w:sz w:val="30"/>
          <w:szCs w:val="30"/>
        </w:rPr>
        <w:t>code 12B</w:t>
      </w:r>
    </w:p>
    <w:p w:rsidR="007B31E7" w:rsidRDefault="007B31E7" w:rsidP="00BF5074">
      <w:pPr>
        <w:pStyle w:val="Retrait1religne"/>
      </w:pPr>
    </w:p>
    <w:p w:rsidR="00BF5074" w:rsidRPr="00BF5074" w:rsidRDefault="00737D4C" w:rsidP="00BF5074">
      <w:pPr>
        <w:pStyle w:val="Retrait1religne"/>
      </w:pPr>
      <w:r>
        <w:rPr>
          <w:rFonts w:ascii="Arial" w:hAnsi="Arial" w:cs="Arial"/>
          <w:noProof/>
          <w:color w:val="001BA0"/>
          <w:sz w:val="20"/>
          <w:lang w:eastAsia="fr-FR"/>
        </w:rPr>
        <w:drawing>
          <wp:anchor distT="0" distB="0" distL="114300" distR="114300" simplePos="0" relativeHeight="251678720" behindDoc="1" locked="0" layoutInCell="1" allowOverlap="1">
            <wp:simplePos x="0" y="0"/>
            <wp:positionH relativeFrom="margin">
              <wp:align>left</wp:align>
            </wp:positionH>
            <wp:positionV relativeFrom="paragraph">
              <wp:posOffset>247015</wp:posOffset>
            </wp:positionV>
            <wp:extent cx="3149600" cy="3206750"/>
            <wp:effectExtent l="0" t="0" r="0" b="0"/>
            <wp:wrapTight wrapText="bothSides">
              <wp:wrapPolygon edited="0">
                <wp:start x="0" y="0"/>
                <wp:lineTo x="0" y="21429"/>
                <wp:lineTo x="21426" y="21429"/>
                <wp:lineTo x="21426" y="0"/>
                <wp:lineTo x="0" y="0"/>
              </wp:wrapPolygon>
            </wp:wrapTight>
            <wp:docPr id="4" name="Image 4" descr="http://playfoursquare.s3.amazonaws.com/pix/6721645_qZvUzKyrbffR0pSdKjJRyBdYvpcUe-kmqDwMheosvWA.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foursquare.s3.amazonaws.com/pix/6721645_qZvUzKyrbffR0pSdKjJRyBdYvpcUe-kmqDwMheosvWA.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600"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074" w:rsidRPr="00BF5074" w:rsidRDefault="00BF5074" w:rsidP="00884D0D">
      <w:pPr>
        <w:autoSpaceDE w:val="0"/>
        <w:autoSpaceDN w:val="0"/>
        <w:spacing w:after="100" w:afterAutospacing="1"/>
        <w:rPr>
          <w:b/>
        </w:rPr>
      </w:pPr>
      <w:r w:rsidRPr="00BA587B">
        <w:rPr>
          <w:b/>
          <w:color w:val="00B050"/>
          <w:sz w:val="36"/>
          <w:szCs w:val="36"/>
          <w:u w:val="single"/>
        </w:rPr>
        <w:t xml:space="preserve">Musée des années 30, une période clé </w:t>
      </w:r>
      <w:r>
        <w:rPr>
          <w:b/>
          <w:color w:val="00B050"/>
          <w:sz w:val="36"/>
          <w:szCs w:val="36"/>
          <w:u w:val="single"/>
        </w:rPr>
        <w:t>de</w:t>
      </w:r>
      <w:r w:rsidRPr="00BA587B">
        <w:rPr>
          <w:b/>
          <w:color w:val="00B050"/>
          <w:sz w:val="36"/>
          <w:szCs w:val="36"/>
          <w:u w:val="single"/>
        </w:rPr>
        <w:t xml:space="preserve"> l’</w:t>
      </w:r>
      <w:r>
        <w:rPr>
          <w:b/>
          <w:color w:val="00B050"/>
          <w:sz w:val="36"/>
          <w:szCs w:val="36"/>
          <w:u w:val="single"/>
        </w:rPr>
        <w:t>H</w:t>
      </w:r>
      <w:r w:rsidRPr="00BA587B">
        <w:rPr>
          <w:b/>
          <w:color w:val="00B050"/>
          <w:sz w:val="36"/>
          <w:szCs w:val="36"/>
          <w:u w:val="single"/>
        </w:rPr>
        <w:t>istoire de l’Art</w:t>
      </w:r>
    </w:p>
    <w:p w:rsidR="00BA587B" w:rsidRDefault="00EB27FF" w:rsidP="00085617">
      <w:pPr>
        <w:pStyle w:val="Retrait1religne"/>
        <w:ind w:firstLine="0"/>
      </w:pPr>
      <w:r>
        <w:t xml:space="preserve">Le Musée des Années 30 est consacré à la période à la fois riche de l’art classique et aux divers courants du réalisme de l’entre-deux-guerres. Des représentations de l’art sacré, de l’Art Déco, et de l’art animalier ou encore l’art du portait offrent un regard transversal sur la production artistique de cette période. De grands noms sont représentés : les peintres </w:t>
      </w:r>
      <w:proofErr w:type="spellStart"/>
      <w:r>
        <w:t>Boutet</w:t>
      </w:r>
      <w:proofErr w:type="spellEnd"/>
      <w:r>
        <w:t xml:space="preserve"> de </w:t>
      </w:r>
      <w:proofErr w:type="spellStart"/>
      <w:r>
        <w:t>Monvel</w:t>
      </w:r>
      <w:proofErr w:type="spellEnd"/>
      <w:r>
        <w:t xml:space="preserve">, Maurice Denis, Amédée de la </w:t>
      </w:r>
      <w:proofErr w:type="spellStart"/>
      <w:r>
        <w:t>Patelière</w:t>
      </w:r>
      <w:proofErr w:type="spellEnd"/>
      <w:r>
        <w:t xml:space="preserve">, les sculpteurs Joseph Bernard, Charles Despiau, Alfred Janniot, les frères Martel et bien entendu Paul Landowski. Une collection de meubles des ensembliers Ruhlmann et </w:t>
      </w:r>
      <w:proofErr w:type="spellStart"/>
      <w:r>
        <w:t>Leleu</w:t>
      </w:r>
      <w:proofErr w:type="spellEnd"/>
      <w:r>
        <w:t xml:space="preserve"> est également présente. </w:t>
      </w:r>
    </w:p>
    <w:p w:rsidR="00884D0D" w:rsidRDefault="00884D0D" w:rsidP="00085617">
      <w:pPr>
        <w:pStyle w:val="Retrait1religne"/>
        <w:ind w:firstLine="0"/>
      </w:pPr>
    </w:p>
    <w:p w:rsidR="00BA587B" w:rsidRPr="00884D0D" w:rsidRDefault="00884D0D" w:rsidP="00085617">
      <w:pPr>
        <w:pStyle w:val="Retrait1religne"/>
        <w:ind w:firstLine="0"/>
        <w:rPr>
          <w:rFonts w:asciiTheme="minorHAnsi" w:hAnsiTheme="minorHAnsi" w:cstheme="minorHAnsi"/>
          <w:szCs w:val="28"/>
        </w:rPr>
      </w:pPr>
      <w:r>
        <w:rPr>
          <w:rFonts w:asciiTheme="minorHAnsi" w:hAnsiTheme="minorHAnsi" w:cstheme="minorHAnsi"/>
          <w:b/>
          <w:iCs/>
          <w:noProof/>
          <w:color w:val="00B050"/>
          <w:szCs w:val="28"/>
        </w:rPr>
        <w:t>Conférencier</w:t>
      </w:r>
      <w:r w:rsidRPr="000C63B8">
        <w:rPr>
          <w:rFonts w:asciiTheme="minorHAnsi" w:hAnsiTheme="minorHAnsi" w:cstheme="minorHAnsi"/>
          <w:b/>
          <w:iCs/>
          <w:noProof/>
          <w:color w:val="00B050"/>
          <w:szCs w:val="28"/>
        </w:rPr>
        <w:t xml:space="preserve"> : </w:t>
      </w:r>
      <w:r>
        <w:rPr>
          <w:rFonts w:asciiTheme="minorHAnsi" w:hAnsiTheme="minorHAnsi" w:cstheme="minorHAnsi"/>
          <w:b/>
          <w:iCs/>
          <w:noProof/>
          <w:color w:val="00B050"/>
          <w:szCs w:val="28"/>
        </w:rPr>
        <w:t>Hugues Ménès</w:t>
      </w:r>
    </w:p>
    <w:p w:rsidR="003254BE" w:rsidRDefault="003254BE" w:rsidP="00085617">
      <w:pPr>
        <w:pStyle w:val="Retrait1religne"/>
        <w:ind w:firstLine="0"/>
        <w:rPr>
          <w:rFonts w:asciiTheme="minorHAnsi" w:hAnsiTheme="minorHAnsi" w:cstheme="minorHAnsi"/>
          <w:b/>
        </w:rPr>
      </w:pPr>
      <w:r w:rsidRPr="00370BDC">
        <w:rPr>
          <w:rFonts w:asciiTheme="minorHAnsi" w:hAnsiTheme="minorHAnsi" w:cstheme="minorHAnsi"/>
          <w:b/>
          <w:u w:val="single"/>
        </w:rPr>
        <w:t>Rdv</w:t>
      </w:r>
      <w:r w:rsidRPr="003254BE">
        <w:rPr>
          <w:rFonts w:asciiTheme="minorHAnsi" w:hAnsiTheme="minorHAnsi" w:cstheme="minorHAnsi"/>
          <w:b/>
        </w:rPr>
        <w:t xml:space="preserve"> : Pour cette visite,</w:t>
      </w:r>
      <w:r>
        <w:rPr>
          <w:rFonts w:asciiTheme="minorHAnsi" w:hAnsiTheme="minorHAnsi" w:cstheme="minorHAnsi"/>
          <w:b/>
        </w:rPr>
        <w:t xml:space="preserve"> </w:t>
      </w:r>
      <w:r w:rsidRPr="003254BE">
        <w:rPr>
          <w:rFonts w:asciiTheme="minorHAnsi" w:hAnsiTheme="minorHAnsi" w:cstheme="minorHAnsi"/>
          <w:b/>
        </w:rPr>
        <w:t xml:space="preserve">rendez-vous </w:t>
      </w:r>
      <w:r w:rsidR="007C559D">
        <w:rPr>
          <w:rFonts w:asciiTheme="minorHAnsi" w:hAnsiTheme="minorHAnsi" w:cstheme="minorHAnsi"/>
          <w:b/>
        </w:rPr>
        <w:t>à</w:t>
      </w:r>
      <w:r w:rsidR="00EB27FF">
        <w:rPr>
          <w:rFonts w:asciiTheme="minorHAnsi" w:hAnsiTheme="minorHAnsi" w:cstheme="minorHAnsi"/>
          <w:b/>
        </w:rPr>
        <w:t xml:space="preserve"> l’Espace Landowski</w:t>
      </w:r>
      <w:r w:rsidR="00EB27FF" w:rsidRPr="003254BE">
        <w:rPr>
          <w:rFonts w:asciiTheme="minorHAnsi" w:hAnsiTheme="minorHAnsi" w:cstheme="minorHAnsi"/>
          <w:b/>
        </w:rPr>
        <w:t xml:space="preserve">, </w:t>
      </w:r>
      <w:r w:rsidR="00EB27FF">
        <w:rPr>
          <w:rFonts w:asciiTheme="minorHAnsi" w:hAnsiTheme="minorHAnsi" w:cstheme="minorHAnsi"/>
          <w:b/>
        </w:rPr>
        <w:t>28</w:t>
      </w:r>
      <w:r w:rsidR="00EB27FF" w:rsidRPr="003254BE">
        <w:rPr>
          <w:rFonts w:asciiTheme="minorHAnsi" w:hAnsiTheme="minorHAnsi" w:cstheme="minorHAnsi"/>
          <w:b/>
        </w:rPr>
        <w:t xml:space="preserve"> avenue</w:t>
      </w:r>
      <w:r w:rsidR="00CB25D5">
        <w:rPr>
          <w:rFonts w:asciiTheme="minorHAnsi" w:hAnsiTheme="minorHAnsi" w:cstheme="minorHAnsi"/>
          <w:b/>
        </w:rPr>
        <w:t xml:space="preserve"> André-</w:t>
      </w:r>
      <w:proofErr w:type="spellStart"/>
      <w:r w:rsidR="00CB25D5">
        <w:rPr>
          <w:rFonts w:asciiTheme="minorHAnsi" w:hAnsiTheme="minorHAnsi" w:cstheme="minorHAnsi"/>
          <w:b/>
        </w:rPr>
        <w:t>Morizet</w:t>
      </w:r>
      <w:proofErr w:type="spellEnd"/>
      <w:r w:rsidR="00CB25D5">
        <w:rPr>
          <w:rFonts w:asciiTheme="minorHAnsi" w:hAnsiTheme="minorHAnsi" w:cstheme="minorHAnsi"/>
          <w:b/>
        </w:rPr>
        <w:t>, Boulogne Billancourt</w:t>
      </w:r>
      <w:r w:rsidR="000A3874">
        <w:rPr>
          <w:rFonts w:asciiTheme="minorHAnsi" w:hAnsiTheme="minorHAnsi" w:cstheme="minorHAnsi"/>
          <w:b/>
        </w:rPr>
        <w:t xml:space="preserve"> </w:t>
      </w:r>
      <w:r w:rsidR="000A3874" w:rsidRPr="00BB3E04">
        <w:rPr>
          <w:rFonts w:asciiTheme="minorHAnsi" w:hAnsiTheme="minorHAnsi" w:cstheme="minorHAnsi"/>
          <w:sz w:val="28"/>
          <w:szCs w:val="28"/>
        </w:rPr>
        <w:t>- Métro « </w:t>
      </w:r>
      <w:r w:rsidR="000A3874">
        <w:rPr>
          <w:rFonts w:asciiTheme="minorHAnsi" w:hAnsiTheme="minorHAnsi" w:cstheme="minorHAnsi"/>
          <w:sz w:val="28"/>
          <w:szCs w:val="28"/>
        </w:rPr>
        <w:t xml:space="preserve">Marcel </w:t>
      </w:r>
      <w:proofErr w:type="spellStart"/>
      <w:r w:rsidR="000A3874">
        <w:rPr>
          <w:rFonts w:asciiTheme="minorHAnsi" w:hAnsiTheme="minorHAnsi" w:cstheme="minorHAnsi"/>
          <w:sz w:val="28"/>
          <w:szCs w:val="28"/>
        </w:rPr>
        <w:t>Sembat</w:t>
      </w:r>
      <w:proofErr w:type="spellEnd"/>
      <w:r w:rsidR="000A3874" w:rsidRPr="00BB3E04">
        <w:rPr>
          <w:rFonts w:asciiTheme="minorHAnsi" w:hAnsiTheme="minorHAnsi" w:cstheme="minorHAnsi"/>
          <w:sz w:val="28"/>
          <w:szCs w:val="28"/>
        </w:rPr>
        <w:t> »</w:t>
      </w:r>
    </w:p>
    <w:p w:rsidR="00DE6D1C" w:rsidRDefault="00DE6D1C" w:rsidP="003254BE">
      <w:pPr>
        <w:pStyle w:val="Retrait1religne"/>
        <w:spacing w:before="120" w:after="0"/>
        <w:ind w:firstLine="0"/>
        <w:rPr>
          <w:rFonts w:asciiTheme="minorHAnsi" w:hAnsiTheme="minorHAnsi" w:cstheme="minorHAnsi"/>
          <w:b/>
          <w:color w:val="C00000"/>
          <w:szCs w:val="28"/>
        </w:rPr>
      </w:pPr>
      <w:r w:rsidRPr="00833DF0">
        <w:rPr>
          <w:rFonts w:asciiTheme="minorHAnsi" w:hAnsiTheme="minorHAnsi" w:cstheme="minorHAnsi"/>
          <w:b/>
          <w:iCs/>
          <w:color w:val="C00000"/>
          <w:szCs w:val="28"/>
        </w:rPr>
        <w:t>La</w:t>
      </w:r>
      <w:r w:rsidRPr="00833DF0">
        <w:rPr>
          <w:rFonts w:asciiTheme="minorHAnsi" w:hAnsiTheme="minorHAnsi" w:cstheme="minorHAnsi"/>
          <w:b/>
          <w:color w:val="C00000"/>
          <w:szCs w:val="28"/>
        </w:rPr>
        <w:t xml:space="preserve"> participation est fixée à </w:t>
      </w:r>
      <w:r w:rsidR="00BF5074">
        <w:rPr>
          <w:rFonts w:asciiTheme="minorHAnsi" w:hAnsiTheme="minorHAnsi" w:cstheme="minorHAnsi"/>
          <w:b/>
          <w:bCs/>
          <w:color w:val="C00000"/>
          <w:szCs w:val="28"/>
        </w:rPr>
        <w:t>20</w:t>
      </w:r>
      <w:r w:rsidRPr="00833DF0">
        <w:rPr>
          <w:rFonts w:asciiTheme="minorHAnsi" w:hAnsiTheme="minorHAnsi" w:cstheme="minorHAnsi"/>
          <w:b/>
          <w:bCs/>
          <w:color w:val="C00000"/>
          <w:szCs w:val="28"/>
        </w:rPr>
        <w:t xml:space="preserve"> euros </w:t>
      </w:r>
      <w:r w:rsidRPr="00833DF0">
        <w:rPr>
          <w:rFonts w:asciiTheme="minorHAnsi" w:hAnsiTheme="minorHAnsi" w:cstheme="minorHAnsi"/>
          <w:b/>
          <w:color w:val="C00000"/>
          <w:szCs w:val="28"/>
        </w:rPr>
        <w:t xml:space="preserve">par personne. </w:t>
      </w:r>
    </w:p>
    <w:p w:rsidR="001E1ECB" w:rsidRDefault="001E1ECB" w:rsidP="003254BE">
      <w:pPr>
        <w:pStyle w:val="Retrait1religne"/>
        <w:spacing w:before="120" w:after="0"/>
        <w:ind w:firstLine="0"/>
        <w:rPr>
          <w:rFonts w:asciiTheme="minorHAnsi" w:hAnsiTheme="minorHAnsi" w:cstheme="minorHAnsi"/>
          <w:b/>
          <w:color w:val="C00000"/>
          <w:szCs w:val="28"/>
        </w:rPr>
      </w:pPr>
    </w:p>
    <w:p w:rsidR="001E1ECB" w:rsidRPr="00833DF0" w:rsidRDefault="001E1ECB" w:rsidP="003254BE">
      <w:pPr>
        <w:pStyle w:val="Retrait1religne"/>
        <w:spacing w:before="120" w:after="0"/>
        <w:ind w:firstLine="0"/>
        <w:rPr>
          <w:rFonts w:asciiTheme="minorHAnsi" w:hAnsiTheme="minorHAnsi" w:cstheme="minorHAnsi"/>
          <w:b/>
          <w:color w:val="C00000"/>
          <w:szCs w:val="28"/>
        </w:rPr>
      </w:pPr>
    </w:p>
    <w:p w:rsidR="001E1ECB" w:rsidRDefault="00DE6D1C" w:rsidP="001E1ECB">
      <w:pPr>
        <w:pStyle w:val="Retrait1religne"/>
        <w:spacing w:before="360" w:after="360"/>
        <w:ind w:firstLine="0"/>
        <w:jc w:val="center"/>
        <w:rPr>
          <w:rFonts w:asciiTheme="minorHAnsi" w:hAnsiTheme="minorHAnsi" w:cstheme="minorHAnsi"/>
          <w:b/>
          <w:sz w:val="32"/>
          <w:szCs w:val="32"/>
        </w:rPr>
      </w:pPr>
      <w:r w:rsidRPr="003254BE">
        <w:rPr>
          <w:rFonts w:asciiTheme="minorHAnsi" w:hAnsiTheme="minorHAnsi" w:cstheme="minorHAnsi"/>
          <w:b/>
          <w:sz w:val="32"/>
          <w:szCs w:val="32"/>
        </w:rPr>
        <w:t>*   *   *</w:t>
      </w:r>
    </w:p>
    <w:p w:rsidR="00BF5074" w:rsidRDefault="00BF5074" w:rsidP="00DE6D1C">
      <w:pPr>
        <w:pStyle w:val="Retrait1religne"/>
        <w:spacing w:before="360" w:after="360"/>
        <w:ind w:firstLine="0"/>
        <w:jc w:val="center"/>
        <w:rPr>
          <w:rFonts w:asciiTheme="minorHAnsi" w:hAnsiTheme="minorHAnsi" w:cstheme="minorHAnsi"/>
          <w:b/>
          <w:sz w:val="32"/>
          <w:szCs w:val="32"/>
        </w:rPr>
      </w:pPr>
    </w:p>
    <w:p w:rsidR="00BF5074" w:rsidRPr="00E00ADC" w:rsidRDefault="001E1ECB" w:rsidP="00884D0D">
      <w:pPr>
        <w:pStyle w:val="Titre1"/>
        <w:spacing w:before="60" w:after="60"/>
        <w:rPr>
          <w:rFonts w:asciiTheme="minorHAnsi" w:hAnsiTheme="minorHAnsi" w:cstheme="minorHAnsi"/>
          <w:sz w:val="30"/>
          <w:szCs w:val="30"/>
        </w:rPr>
      </w:pPr>
      <w:r>
        <w:rPr>
          <w:rFonts w:asciiTheme="minorHAnsi" w:hAnsiTheme="minorHAnsi" w:cstheme="minorHAnsi"/>
          <w:sz w:val="30"/>
          <w:szCs w:val="30"/>
        </w:rPr>
        <w:lastRenderedPageBreak/>
        <w:t>Same</w:t>
      </w:r>
      <w:r w:rsidR="00BF5074">
        <w:rPr>
          <w:rFonts w:asciiTheme="minorHAnsi" w:hAnsiTheme="minorHAnsi" w:cstheme="minorHAnsi"/>
          <w:sz w:val="30"/>
          <w:szCs w:val="30"/>
        </w:rPr>
        <w:t>di</w:t>
      </w:r>
      <w:r w:rsidR="00BF5074" w:rsidRPr="00E00ADC">
        <w:rPr>
          <w:rFonts w:asciiTheme="minorHAnsi" w:hAnsiTheme="minorHAnsi" w:cstheme="minorHAnsi"/>
          <w:sz w:val="30"/>
          <w:szCs w:val="30"/>
        </w:rPr>
        <w:t xml:space="preserve"> </w:t>
      </w:r>
      <w:r>
        <w:rPr>
          <w:rFonts w:asciiTheme="minorHAnsi" w:hAnsiTheme="minorHAnsi" w:cstheme="minorHAnsi"/>
          <w:sz w:val="30"/>
          <w:szCs w:val="30"/>
        </w:rPr>
        <w:t>1</w:t>
      </w:r>
      <w:r w:rsidRPr="001E1ECB">
        <w:rPr>
          <w:rFonts w:asciiTheme="minorHAnsi" w:hAnsiTheme="minorHAnsi" w:cstheme="minorHAnsi"/>
          <w:sz w:val="30"/>
          <w:szCs w:val="30"/>
          <w:vertAlign w:val="superscript"/>
        </w:rPr>
        <w:t>er</w:t>
      </w:r>
      <w:r>
        <w:rPr>
          <w:rFonts w:asciiTheme="minorHAnsi" w:hAnsiTheme="minorHAnsi" w:cstheme="minorHAnsi"/>
          <w:sz w:val="30"/>
          <w:szCs w:val="30"/>
        </w:rPr>
        <w:t xml:space="preserve"> février</w:t>
      </w:r>
      <w:r w:rsidR="00BF5074">
        <w:rPr>
          <w:rFonts w:asciiTheme="minorHAnsi" w:hAnsiTheme="minorHAnsi" w:cstheme="minorHAnsi"/>
          <w:sz w:val="30"/>
          <w:szCs w:val="30"/>
        </w:rPr>
        <w:t xml:space="preserve"> 2020</w:t>
      </w:r>
      <w:r>
        <w:rPr>
          <w:rFonts w:asciiTheme="minorHAnsi" w:hAnsiTheme="minorHAnsi" w:cstheme="minorHAnsi"/>
          <w:sz w:val="30"/>
          <w:szCs w:val="30"/>
        </w:rPr>
        <w:t xml:space="preserve"> à 8</w:t>
      </w:r>
      <w:r w:rsidR="00BF5074">
        <w:rPr>
          <w:rFonts w:asciiTheme="minorHAnsi" w:hAnsiTheme="minorHAnsi" w:cstheme="minorHAnsi"/>
          <w:sz w:val="30"/>
          <w:szCs w:val="30"/>
        </w:rPr>
        <w:t>h</w:t>
      </w:r>
      <w:r>
        <w:rPr>
          <w:rFonts w:asciiTheme="minorHAnsi" w:hAnsiTheme="minorHAnsi" w:cstheme="minorHAnsi"/>
          <w:sz w:val="30"/>
          <w:szCs w:val="30"/>
        </w:rPr>
        <w:t>4</w:t>
      </w:r>
      <w:r w:rsidR="00BF5074" w:rsidRPr="00E00ADC">
        <w:rPr>
          <w:rFonts w:asciiTheme="minorHAnsi" w:hAnsiTheme="minorHAnsi" w:cstheme="minorHAnsi"/>
          <w:sz w:val="30"/>
          <w:szCs w:val="30"/>
        </w:rPr>
        <w:t xml:space="preserve">5 - </w:t>
      </w:r>
      <w:r w:rsidR="00BF5074" w:rsidRPr="00620D38">
        <w:rPr>
          <w:rFonts w:asciiTheme="minorHAnsi" w:hAnsiTheme="minorHAnsi" w:cstheme="minorHAnsi"/>
          <w:color w:val="C00000"/>
          <w:sz w:val="30"/>
          <w:szCs w:val="30"/>
        </w:rPr>
        <w:t>code 1</w:t>
      </w:r>
      <w:r>
        <w:rPr>
          <w:rFonts w:asciiTheme="minorHAnsi" w:hAnsiTheme="minorHAnsi" w:cstheme="minorHAnsi"/>
          <w:color w:val="C00000"/>
          <w:sz w:val="30"/>
          <w:szCs w:val="30"/>
        </w:rPr>
        <w:t>3</w:t>
      </w:r>
      <w:r w:rsidR="00BF5074" w:rsidRPr="00620D38">
        <w:rPr>
          <w:rFonts w:asciiTheme="minorHAnsi" w:hAnsiTheme="minorHAnsi" w:cstheme="minorHAnsi"/>
          <w:color w:val="C00000"/>
          <w:sz w:val="30"/>
          <w:szCs w:val="30"/>
        </w:rPr>
        <w:t>A</w:t>
      </w:r>
    </w:p>
    <w:p w:rsidR="001E1ECB" w:rsidRPr="00E00ADC" w:rsidRDefault="001E1ECB" w:rsidP="00884D0D">
      <w:pPr>
        <w:pStyle w:val="Titre1"/>
        <w:numPr>
          <w:ilvl w:val="0"/>
          <w:numId w:val="0"/>
        </w:numPr>
        <w:spacing w:before="60" w:after="60"/>
        <w:ind w:left="680"/>
        <w:rPr>
          <w:rFonts w:asciiTheme="minorHAnsi" w:hAnsiTheme="minorHAnsi" w:cstheme="minorHAnsi"/>
          <w:sz w:val="30"/>
          <w:szCs w:val="30"/>
        </w:rPr>
      </w:pPr>
      <w:r>
        <w:rPr>
          <w:rFonts w:asciiTheme="minorHAnsi" w:hAnsiTheme="minorHAnsi" w:cstheme="minorHAnsi"/>
          <w:sz w:val="30"/>
          <w:szCs w:val="30"/>
        </w:rPr>
        <w:t>Samedi</w:t>
      </w:r>
      <w:r w:rsidRPr="00E00ADC">
        <w:rPr>
          <w:rFonts w:asciiTheme="minorHAnsi" w:hAnsiTheme="minorHAnsi" w:cstheme="minorHAnsi"/>
          <w:sz w:val="30"/>
          <w:szCs w:val="30"/>
        </w:rPr>
        <w:t xml:space="preserve"> </w:t>
      </w:r>
      <w:r>
        <w:rPr>
          <w:rFonts w:asciiTheme="minorHAnsi" w:hAnsiTheme="minorHAnsi" w:cstheme="minorHAnsi"/>
          <w:sz w:val="30"/>
          <w:szCs w:val="30"/>
        </w:rPr>
        <w:t>29 février 2020 à 8h4</w:t>
      </w:r>
      <w:r w:rsidRPr="00E00ADC">
        <w:rPr>
          <w:rFonts w:asciiTheme="minorHAnsi" w:hAnsiTheme="minorHAnsi" w:cstheme="minorHAnsi"/>
          <w:sz w:val="30"/>
          <w:szCs w:val="30"/>
        </w:rPr>
        <w:t xml:space="preserve">5 - </w:t>
      </w:r>
      <w:r w:rsidRPr="00620D38">
        <w:rPr>
          <w:rFonts w:asciiTheme="minorHAnsi" w:hAnsiTheme="minorHAnsi" w:cstheme="minorHAnsi"/>
          <w:color w:val="C00000"/>
          <w:sz w:val="30"/>
          <w:szCs w:val="30"/>
        </w:rPr>
        <w:t>code 1</w:t>
      </w:r>
      <w:r>
        <w:rPr>
          <w:rFonts w:asciiTheme="minorHAnsi" w:hAnsiTheme="minorHAnsi" w:cstheme="minorHAnsi"/>
          <w:color w:val="C00000"/>
          <w:sz w:val="30"/>
          <w:szCs w:val="30"/>
        </w:rPr>
        <w:t>3B</w:t>
      </w:r>
    </w:p>
    <w:p w:rsidR="00AF0FAC" w:rsidRDefault="007C559D" w:rsidP="00AF0FAC">
      <w:pPr>
        <w:pStyle w:val="Retrait1religne"/>
        <w:ind w:firstLine="0"/>
        <w:jc w:val="left"/>
        <w:rPr>
          <w:rFonts w:asciiTheme="minorHAnsi" w:hAnsiTheme="minorHAnsi" w:cstheme="minorHAnsi"/>
          <w:b/>
          <w:color w:val="00B050"/>
          <w:sz w:val="36"/>
          <w:szCs w:val="36"/>
          <w:u w:val="single"/>
        </w:rPr>
      </w:pPr>
      <w:r>
        <w:rPr>
          <w:rFonts w:ascii="Monotype Corsiva,Italic" w:hAnsi="Monotype Corsiva,Italic"/>
          <w:i/>
          <w:iCs/>
          <w:noProof/>
          <w:sz w:val="48"/>
          <w:szCs w:val="48"/>
          <w:lang w:eastAsia="fr-FR"/>
        </w:rPr>
        <w:drawing>
          <wp:anchor distT="0" distB="0" distL="114300" distR="114300" simplePos="0" relativeHeight="251679744" behindDoc="1" locked="0" layoutInCell="1" allowOverlap="1">
            <wp:simplePos x="0" y="0"/>
            <wp:positionH relativeFrom="column">
              <wp:posOffset>38100</wp:posOffset>
            </wp:positionH>
            <wp:positionV relativeFrom="paragraph">
              <wp:posOffset>73660</wp:posOffset>
            </wp:positionV>
            <wp:extent cx="1850390" cy="2247900"/>
            <wp:effectExtent l="0" t="0" r="0" b="0"/>
            <wp:wrapTight wrapText="bothSides">
              <wp:wrapPolygon edited="0">
                <wp:start x="0" y="0"/>
                <wp:lineTo x="0" y="21417"/>
                <wp:lineTo x="21348" y="21417"/>
                <wp:lineTo x="21348" y="0"/>
                <wp:lineTo x="0" y="0"/>
              </wp:wrapPolygon>
            </wp:wrapTight>
            <wp:docPr id="3" name="Image 3" descr="cid:image001.png@01D5A05C.7CFD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1.png@01D5A05C.7CFDC96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5039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B050"/>
          <w:sz w:val="36"/>
          <w:szCs w:val="36"/>
          <w:u w:val="single"/>
        </w:rPr>
        <w:t>L’Hôtel LA PA</w:t>
      </w:r>
      <w:r w:rsidR="003E6F02">
        <w:rPr>
          <w:rFonts w:asciiTheme="minorHAnsi" w:hAnsiTheme="minorHAnsi" w:cstheme="minorHAnsi"/>
          <w:b/>
          <w:color w:val="00B050"/>
          <w:sz w:val="36"/>
          <w:szCs w:val="36"/>
          <w:u w:val="single"/>
        </w:rPr>
        <w:t>Ï</w:t>
      </w:r>
      <w:r>
        <w:rPr>
          <w:rFonts w:asciiTheme="minorHAnsi" w:hAnsiTheme="minorHAnsi" w:cstheme="minorHAnsi"/>
          <w:b/>
          <w:color w:val="00B050"/>
          <w:sz w:val="36"/>
          <w:szCs w:val="36"/>
          <w:u w:val="single"/>
        </w:rPr>
        <w:t xml:space="preserve">VA </w:t>
      </w:r>
    </w:p>
    <w:p w:rsidR="007C559D" w:rsidRPr="00015C3C" w:rsidRDefault="007C559D" w:rsidP="00B800A1">
      <w:pPr>
        <w:pStyle w:val="Retrait1religne"/>
        <w:ind w:firstLine="0"/>
        <w:rPr>
          <w:rFonts w:asciiTheme="minorHAnsi" w:hAnsiTheme="minorHAnsi" w:cstheme="minorHAnsi"/>
          <w:b/>
          <w:iCs/>
          <w:noProof/>
          <w:sz w:val="26"/>
          <w:szCs w:val="26"/>
        </w:rPr>
      </w:pPr>
      <w:r w:rsidRPr="00015C3C">
        <w:rPr>
          <w:sz w:val="26"/>
          <w:szCs w:val="26"/>
        </w:rPr>
        <w:t xml:space="preserve">La fastueuse demeure d’une courtisane sous le Second Empire. Ce rare exemple de style Napoléon III témoigne des raffinements d’un petit palais dont l’intégralité des décors est conservée : escalier d’onyx, plafonds peints et sculptés, boiseries, cheminées (en particulier celle en malachite). La «carrière» de madame de </w:t>
      </w:r>
      <w:proofErr w:type="spellStart"/>
      <w:r w:rsidRPr="00015C3C">
        <w:rPr>
          <w:sz w:val="26"/>
          <w:szCs w:val="26"/>
        </w:rPr>
        <w:t>Païva</w:t>
      </w:r>
      <w:proofErr w:type="spellEnd"/>
      <w:r w:rsidRPr="00015C3C">
        <w:rPr>
          <w:sz w:val="26"/>
          <w:szCs w:val="26"/>
        </w:rPr>
        <w:t xml:space="preserve"> fut un sans-faute remarquable qui fit d’elle une marquise portugaise, puis une comtesse allemande.</w:t>
      </w:r>
    </w:p>
    <w:p w:rsidR="007C559D" w:rsidRPr="00015C3C" w:rsidRDefault="007C559D" w:rsidP="00B800A1">
      <w:pPr>
        <w:autoSpaceDE w:val="0"/>
        <w:autoSpaceDN w:val="0"/>
        <w:jc w:val="both"/>
        <w:rPr>
          <w:sz w:val="26"/>
          <w:szCs w:val="26"/>
        </w:rPr>
      </w:pPr>
      <w:r w:rsidRPr="00015C3C">
        <w:rPr>
          <w:sz w:val="26"/>
          <w:szCs w:val="26"/>
        </w:rPr>
        <w:t>Aujourd’hui le Traveller’s Club préserve la tradition feutrée et secrète de la dernière maison des Champs-Elysées.</w:t>
      </w:r>
    </w:p>
    <w:p w:rsidR="00884D0D" w:rsidRPr="00015C3C" w:rsidRDefault="00884D0D" w:rsidP="00884D0D">
      <w:pPr>
        <w:pStyle w:val="Retrait1religne"/>
        <w:ind w:firstLine="0"/>
        <w:rPr>
          <w:rFonts w:asciiTheme="minorHAnsi" w:hAnsiTheme="minorHAnsi" w:cstheme="minorHAnsi"/>
          <w:sz w:val="26"/>
          <w:szCs w:val="26"/>
        </w:rPr>
      </w:pPr>
      <w:r w:rsidRPr="00015C3C">
        <w:rPr>
          <w:rFonts w:asciiTheme="minorHAnsi" w:hAnsiTheme="minorHAnsi" w:cstheme="minorHAnsi"/>
          <w:b/>
          <w:iCs/>
          <w:noProof/>
          <w:color w:val="00B050"/>
          <w:sz w:val="26"/>
          <w:szCs w:val="26"/>
        </w:rPr>
        <w:t>Conférencier : Hugues Ménès</w:t>
      </w:r>
    </w:p>
    <w:p w:rsidR="007C559D" w:rsidRPr="007B2334" w:rsidRDefault="00884D0D" w:rsidP="00884D0D">
      <w:pPr>
        <w:pStyle w:val="Retrait1religne"/>
        <w:ind w:firstLine="0"/>
        <w:rPr>
          <w:rFonts w:asciiTheme="minorHAnsi" w:hAnsiTheme="minorHAnsi" w:cstheme="minorHAnsi"/>
          <w:szCs w:val="27"/>
        </w:rPr>
      </w:pPr>
      <w:r w:rsidRPr="007B2334">
        <w:rPr>
          <w:rFonts w:asciiTheme="minorHAnsi" w:hAnsiTheme="minorHAnsi" w:cstheme="minorHAnsi"/>
          <w:b/>
          <w:szCs w:val="27"/>
          <w:u w:val="single"/>
        </w:rPr>
        <w:t>Rdv</w:t>
      </w:r>
      <w:r w:rsidRPr="007B2334">
        <w:rPr>
          <w:rFonts w:asciiTheme="minorHAnsi" w:hAnsiTheme="minorHAnsi" w:cstheme="minorHAnsi"/>
          <w:b/>
          <w:szCs w:val="27"/>
        </w:rPr>
        <w:t xml:space="preserve"> : Pour cette visite, </w:t>
      </w:r>
      <w:r w:rsidR="003E6F02" w:rsidRPr="007B2334">
        <w:rPr>
          <w:rFonts w:asciiTheme="minorHAnsi" w:hAnsiTheme="minorHAnsi" w:cstheme="minorHAnsi"/>
          <w:b/>
          <w:szCs w:val="27"/>
        </w:rPr>
        <w:t xml:space="preserve">rendez-vous </w:t>
      </w:r>
      <w:r w:rsidR="007C559D" w:rsidRPr="007B2334">
        <w:rPr>
          <w:rFonts w:asciiTheme="minorHAnsi" w:hAnsiTheme="minorHAnsi" w:cstheme="minorHAnsi"/>
          <w:b/>
          <w:szCs w:val="27"/>
        </w:rPr>
        <w:t xml:space="preserve">au 25 avenue des Champs-Élysées 75008 Paris </w:t>
      </w:r>
      <w:r w:rsidR="007B2334" w:rsidRPr="007B2334">
        <w:rPr>
          <w:rFonts w:asciiTheme="minorHAnsi" w:hAnsiTheme="minorHAnsi" w:cstheme="minorHAnsi"/>
          <w:szCs w:val="27"/>
        </w:rPr>
        <w:t>(</w:t>
      </w:r>
      <w:r w:rsidR="007B2334" w:rsidRPr="007B2334">
        <w:rPr>
          <w:szCs w:val="27"/>
        </w:rPr>
        <w:t>Métro lignes 1 ou 9, station « </w:t>
      </w:r>
      <w:proofErr w:type="spellStart"/>
      <w:r w:rsidR="007B2334" w:rsidRPr="007B2334">
        <w:rPr>
          <w:szCs w:val="27"/>
        </w:rPr>
        <w:t>Franklin-D.-Roosevelt</w:t>
      </w:r>
      <w:proofErr w:type="spellEnd"/>
      <w:r w:rsidR="007B2334" w:rsidRPr="007B2334">
        <w:rPr>
          <w:szCs w:val="27"/>
        </w:rPr>
        <w:t> »)</w:t>
      </w:r>
    </w:p>
    <w:p w:rsidR="003E6F02" w:rsidRPr="007B2334" w:rsidRDefault="003E6F02" w:rsidP="003E6F02">
      <w:pPr>
        <w:pStyle w:val="Retrait1religne"/>
        <w:ind w:firstLine="0"/>
        <w:rPr>
          <w:rFonts w:asciiTheme="minorHAnsi" w:hAnsiTheme="minorHAnsi" w:cstheme="minorHAnsi"/>
          <w:b/>
          <w:iCs/>
          <w:color w:val="C00000"/>
          <w:szCs w:val="27"/>
        </w:rPr>
      </w:pPr>
      <w:r w:rsidRPr="007B2334">
        <w:rPr>
          <w:rFonts w:asciiTheme="minorHAnsi" w:hAnsiTheme="minorHAnsi" w:cstheme="minorHAnsi"/>
          <w:b/>
          <w:iCs/>
          <w:color w:val="C00000"/>
          <w:szCs w:val="27"/>
        </w:rPr>
        <w:t>La participation est fixée à 22</w:t>
      </w:r>
      <w:r w:rsidR="007C559D" w:rsidRPr="007B2334">
        <w:rPr>
          <w:rFonts w:asciiTheme="minorHAnsi" w:hAnsiTheme="minorHAnsi" w:cstheme="minorHAnsi"/>
          <w:b/>
          <w:iCs/>
          <w:color w:val="C00000"/>
          <w:szCs w:val="27"/>
        </w:rPr>
        <w:t xml:space="preserve"> euros par personne</w:t>
      </w:r>
    </w:p>
    <w:p w:rsidR="007C559D" w:rsidRPr="00EC6556" w:rsidRDefault="007C559D" w:rsidP="008F2ED9">
      <w:pPr>
        <w:pStyle w:val="Retrait1religne"/>
        <w:spacing w:before="240" w:after="240"/>
        <w:ind w:firstLine="0"/>
        <w:jc w:val="center"/>
        <w:rPr>
          <w:rFonts w:asciiTheme="minorHAnsi" w:hAnsiTheme="minorHAnsi" w:cstheme="minorHAnsi"/>
          <w:b/>
          <w:sz w:val="26"/>
          <w:szCs w:val="26"/>
        </w:rPr>
      </w:pPr>
      <w:r w:rsidRPr="00EC6556">
        <w:rPr>
          <w:rFonts w:asciiTheme="minorHAnsi" w:hAnsiTheme="minorHAnsi" w:cstheme="minorHAnsi"/>
          <w:b/>
          <w:sz w:val="26"/>
          <w:szCs w:val="26"/>
        </w:rPr>
        <w:t>*   *   *</w:t>
      </w:r>
    </w:p>
    <w:p w:rsidR="00DE6D1C" w:rsidRPr="003E6F02" w:rsidRDefault="003E6F02" w:rsidP="003E6F02">
      <w:pPr>
        <w:pStyle w:val="Titre1"/>
        <w:rPr>
          <w:rFonts w:asciiTheme="minorHAnsi" w:hAnsiTheme="minorHAnsi" w:cstheme="minorHAnsi"/>
          <w:color w:val="C00000"/>
          <w:sz w:val="30"/>
          <w:szCs w:val="30"/>
        </w:rPr>
      </w:pPr>
      <w:r>
        <w:rPr>
          <w:rFonts w:asciiTheme="minorHAnsi" w:hAnsiTheme="minorHAnsi" w:cstheme="minorHAnsi"/>
          <w:sz w:val="30"/>
          <w:szCs w:val="30"/>
        </w:rPr>
        <w:t>L</w:t>
      </w:r>
      <w:r w:rsidR="00466BD9" w:rsidRPr="003E6F02">
        <w:rPr>
          <w:rFonts w:asciiTheme="minorHAnsi" w:hAnsiTheme="minorHAnsi" w:cstheme="minorHAnsi"/>
          <w:sz w:val="30"/>
          <w:szCs w:val="30"/>
        </w:rPr>
        <w:t xml:space="preserve">undi </w:t>
      </w:r>
      <w:r w:rsidRPr="003E6F02">
        <w:rPr>
          <w:rFonts w:asciiTheme="minorHAnsi" w:hAnsiTheme="minorHAnsi" w:cstheme="minorHAnsi"/>
          <w:sz w:val="30"/>
          <w:szCs w:val="30"/>
        </w:rPr>
        <w:t>3</w:t>
      </w:r>
      <w:r w:rsidR="00466BD9" w:rsidRPr="003E6F02">
        <w:rPr>
          <w:rFonts w:asciiTheme="minorHAnsi" w:hAnsiTheme="minorHAnsi" w:cstheme="minorHAnsi"/>
          <w:sz w:val="30"/>
          <w:szCs w:val="30"/>
        </w:rPr>
        <w:t xml:space="preserve"> février 2020</w:t>
      </w:r>
      <w:r w:rsidR="00DE6D1C" w:rsidRPr="003E6F02">
        <w:rPr>
          <w:rFonts w:asciiTheme="minorHAnsi" w:hAnsiTheme="minorHAnsi" w:cstheme="minorHAnsi"/>
          <w:sz w:val="30"/>
          <w:szCs w:val="30"/>
        </w:rPr>
        <w:t xml:space="preserve"> à </w:t>
      </w:r>
      <w:r w:rsidR="00466BD9" w:rsidRPr="003E6F02">
        <w:rPr>
          <w:rFonts w:asciiTheme="minorHAnsi" w:hAnsiTheme="minorHAnsi" w:cstheme="minorHAnsi"/>
          <w:sz w:val="30"/>
          <w:szCs w:val="30"/>
        </w:rPr>
        <w:t>14h1</w:t>
      </w:r>
      <w:r w:rsidR="00DE6D1C" w:rsidRPr="003E6F02">
        <w:rPr>
          <w:rFonts w:asciiTheme="minorHAnsi" w:hAnsiTheme="minorHAnsi" w:cstheme="minorHAnsi"/>
          <w:sz w:val="30"/>
          <w:szCs w:val="30"/>
        </w:rPr>
        <w:t xml:space="preserve">5 - </w:t>
      </w:r>
      <w:r w:rsidR="00DE6D1C" w:rsidRPr="003E6F02">
        <w:rPr>
          <w:rFonts w:asciiTheme="minorHAnsi" w:hAnsiTheme="minorHAnsi" w:cstheme="minorHAnsi"/>
          <w:color w:val="C00000"/>
          <w:sz w:val="30"/>
          <w:szCs w:val="30"/>
        </w:rPr>
        <w:t xml:space="preserve">code </w:t>
      </w:r>
      <w:r w:rsidRPr="003E6F02">
        <w:rPr>
          <w:rFonts w:asciiTheme="minorHAnsi" w:hAnsiTheme="minorHAnsi" w:cstheme="minorHAnsi"/>
          <w:color w:val="C00000"/>
          <w:sz w:val="30"/>
          <w:szCs w:val="30"/>
        </w:rPr>
        <w:t>14</w:t>
      </w:r>
    </w:p>
    <w:p w:rsidR="00AF0FAC" w:rsidRPr="00AF0FAC" w:rsidRDefault="00266D9E" w:rsidP="00884D0D">
      <w:pPr>
        <w:pStyle w:val="Retrait1religne"/>
        <w:spacing w:before="240" w:after="120"/>
        <w:ind w:firstLine="0"/>
        <w:rPr>
          <w:b/>
          <w:szCs w:val="27"/>
        </w:rPr>
      </w:pPr>
      <w:r w:rsidRPr="00AF0FAC">
        <w:rPr>
          <w:rFonts w:asciiTheme="minorHAnsi" w:hAnsiTheme="minorHAnsi" w:cstheme="minorHAnsi"/>
          <w:b/>
          <w:noProof/>
          <w:color w:val="1F497D"/>
          <w:szCs w:val="27"/>
          <w:lang w:eastAsia="fr-FR"/>
        </w:rPr>
        <w:drawing>
          <wp:anchor distT="0" distB="0" distL="114300" distR="114300" simplePos="0" relativeHeight="251673600" behindDoc="1" locked="0" layoutInCell="1" allowOverlap="1">
            <wp:simplePos x="0" y="0"/>
            <wp:positionH relativeFrom="margin">
              <wp:align>left</wp:align>
            </wp:positionH>
            <wp:positionV relativeFrom="paragraph">
              <wp:posOffset>156845</wp:posOffset>
            </wp:positionV>
            <wp:extent cx="1839595" cy="2197100"/>
            <wp:effectExtent l="0" t="0" r="8255" b="0"/>
            <wp:wrapTight wrapText="bothSides">
              <wp:wrapPolygon edited="0">
                <wp:start x="0" y="0"/>
                <wp:lineTo x="0" y="21350"/>
                <wp:lineTo x="21473" y="21350"/>
                <wp:lineTo x="21473" y="0"/>
                <wp:lineTo x="0" y="0"/>
              </wp:wrapPolygon>
            </wp:wrapTight>
            <wp:docPr id="22" name="Image 22" descr="\\atlas.edf.fr\CO\75WAGRAM-SG\sg-dsg.014\LCSR_EDF.018\VISITES\2019 - 2020\PHOTOS\Hôtel Le Marois 9-11 av Franklin-D.-Roosev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las.edf.fr\CO\75WAGRAM-SG\sg-dsg.014\LCSR_EDF.018\VISITES\2019 - 2020\PHOTOS\Hôtel Le Marois 9-11 av Franklin-D.-Rooseve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1310" cy="2246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0FAC" w:rsidRPr="00AF0FAC">
        <w:rPr>
          <w:b/>
          <w:color w:val="00B050"/>
          <w:sz w:val="36"/>
          <w:szCs w:val="36"/>
          <w:u w:val="single"/>
        </w:rPr>
        <w:t>Salon Napoléon III Hôtel « Le Marois »</w:t>
      </w:r>
    </w:p>
    <w:p w:rsidR="00AF0FAC" w:rsidRPr="00EC6556" w:rsidRDefault="00AF0FAC" w:rsidP="00B800A1">
      <w:pPr>
        <w:pStyle w:val="Retrait1religne"/>
        <w:spacing w:after="120"/>
        <w:ind w:firstLine="0"/>
        <w:rPr>
          <w:sz w:val="26"/>
          <w:szCs w:val="26"/>
        </w:rPr>
      </w:pPr>
      <w:r w:rsidRPr="00EC6556">
        <w:rPr>
          <w:sz w:val="26"/>
          <w:szCs w:val="26"/>
        </w:rPr>
        <w:t>D</w:t>
      </w:r>
      <w:r w:rsidR="00015C3C">
        <w:rPr>
          <w:sz w:val="26"/>
          <w:szCs w:val="26"/>
        </w:rPr>
        <w:t>ans le 8</w:t>
      </w:r>
      <w:r w:rsidR="00015C3C" w:rsidRPr="00015C3C">
        <w:rPr>
          <w:sz w:val="26"/>
          <w:szCs w:val="26"/>
          <w:vertAlign w:val="superscript"/>
        </w:rPr>
        <w:t>ème</w:t>
      </w:r>
      <w:r w:rsidRPr="00EC6556">
        <w:rPr>
          <w:sz w:val="26"/>
          <w:szCs w:val="26"/>
        </w:rPr>
        <w:t xml:space="preserve"> arrondissement de la capitale, idéalement situé entre l’avenue Montaigne et le Grand Palais, se niche un lieu d’exception, l’Hôtel Le Marois – France Amériques. </w:t>
      </w:r>
    </w:p>
    <w:p w:rsidR="00AF0FAC" w:rsidRPr="00EC6556" w:rsidRDefault="00AF0FAC" w:rsidP="00B800A1">
      <w:pPr>
        <w:pStyle w:val="NormalWeb"/>
        <w:spacing w:before="0" w:beforeAutospacing="0" w:after="60" w:afterAutospacing="0"/>
        <w:jc w:val="both"/>
        <w:textAlignment w:val="baseline"/>
        <w:rPr>
          <w:rFonts w:asciiTheme="minorHAnsi" w:hAnsiTheme="minorHAnsi" w:cstheme="minorHAnsi"/>
          <w:sz w:val="26"/>
          <w:szCs w:val="26"/>
        </w:rPr>
      </w:pPr>
      <w:r w:rsidRPr="00EC6556">
        <w:rPr>
          <w:rFonts w:asciiTheme="minorHAnsi" w:hAnsiTheme="minorHAnsi" w:cstheme="minorHAnsi"/>
          <w:sz w:val="26"/>
          <w:szCs w:val="26"/>
        </w:rPr>
        <w:t>Cet hôtel particulier fut construit par l’architecte Henri Parent à la demande du comte Le Marois qui souhaitait quitter son vieil hôtel de la </w:t>
      </w:r>
      <w:hyperlink r:id="rId16" w:tooltip="Rue Blanche" w:history="1">
        <w:r w:rsidRPr="00EC6556">
          <w:rPr>
            <w:rStyle w:val="Lienhypertexte"/>
            <w:rFonts w:asciiTheme="minorHAnsi" w:hAnsiTheme="minorHAnsi" w:cstheme="minorHAnsi"/>
            <w:color w:val="auto"/>
            <w:sz w:val="26"/>
            <w:szCs w:val="26"/>
            <w:u w:val="none"/>
            <w:bdr w:val="none" w:sz="0" w:space="0" w:color="auto" w:frame="1"/>
          </w:rPr>
          <w:t>rue Blanche</w:t>
        </w:r>
      </w:hyperlink>
      <w:r w:rsidRPr="00EC6556">
        <w:rPr>
          <w:rFonts w:asciiTheme="minorHAnsi" w:hAnsiTheme="minorHAnsi" w:cstheme="minorHAnsi"/>
          <w:sz w:val="26"/>
          <w:szCs w:val="26"/>
        </w:rPr>
        <w:t> pour venir s'installer dans le </w:t>
      </w:r>
      <w:hyperlink r:id="rId17" w:tooltip="Quartier des Champs-Élysées" w:history="1">
        <w:r w:rsidRPr="00EC6556">
          <w:rPr>
            <w:rStyle w:val="Lienhypertexte"/>
            <w:rFonts w:asciiTheme="minorHAnsi" w:hAnsiTheme="minorHAnsi" w:cstheme="minorHAnsi"/>
            <w:color w:val="auto"/>
            <w:sz w:val="26"/>
            <w:szCs w:val="26"/>
            <w:u w:val="none"/>
            <w:bdr w:val="none" w:sz="0" w:space="0" w:color="auto" w:frame="1"/>
          </w:rPr>
          <w:t>quartier des Champs-Élysées</w:t>
        </w:r>
      </w:hyperlink>
      <w:r w:rsidRPr="00EC6556">
        <w:rPr>
          <w:rFonts w:asciiTheme="minorHAnsi" w:hAnsiTheme="minorHAnsi" w:cstheme="minorHAnsi"/>
          <w:sz w:val="26"/>
          <w:szCs w:val="26"/>
        </w:rPr>
        <w:t>.</w:t>
      </w:r>
    </w:p>
    <w:p w:rsidR="009674E6" w:rsidRPr="00EC6556" w:rsidRDefault="00086FEB" w:rsidP="00B800A1">
      <w:pPr>
        <w:pStyle w:val="NormalWeb"/>
        <w:spacing w:before="0" w:beforeAutospacing="0" w:after="60" w:afterAutospacing="0"/>
        <w:jc w:val="both"/>
        <w:textAlignment w:val="baseline"/>
        <w:rPr>
          <w:rFonts w:asciiTheme="minorHAnsi" w:hAnsiTheme="minorHAnsi" w:cstheme="minorHAnsi"/>
          <w:sz w:val="26"/>
          <w:szCs w:val="26"/>
        </w:rPr>
      </w:pPr>
      <w:r w:rsidRPr="00EC6556">
        <w:rPr>
          <w:rFonts w:asciiTheme="minorHAnsi" w:hAnsiTheme="minorHAnsi" w:cstheme="minorHAnsi"/>
          <w:sz w:val="26"/>
          <w:szCs w:val="26"/>
        </w:rPr>
        <w:t>La demeure, terminée en </w:t>
      </w:r>
      <w:hyperlink r:id="rId18" w:tooltip="1865" w:history="1">
        <w:r w:rsidRPr="00EC6556">
          <w:rPr>
            <w:rStyle w:val="Lienhypertexte"/>
            <w:rFonts w:asciiTheme="minorHAnsi" w:hAnsiTheme="minorHAnsi" w:cstheme="minorHAnsi"/>
            <w:color w:val="auto"/>
            <w:sz w:val="26"/>
            <w:szCs w:val="26"/>
            <w:u w:val="none"/>
            <w:bdr w:val="none" w:sz="0" w:space="0" w:color="auto" w:frame="1"/>
          </w:rPr>
          <w:t>1865</w:t>
        </w:r>
      </w:hyperlink>
      <w:r w:rsidRPr="00EC6556">
        <w:rPr>
          <w:rFonts w:asciiTheme="minorHAnsi" w:hAnsiTheme="minorHAnsi" w:cstheme="minorHAnsi"/>
          <w:sz w:val="26"/>
          <w:szCs w:val="26"/>
        </w:rPr>
        <w:t xml:space="preserve">, est restée propriété </w:t>
      </w:r>
      <w:proofErr w:type="spellStart"/>
      <w:r w:rsidRPr="00EC6556">
        <w:rPr>
          <w:rFonts w:asciiTheme="minorHAnsi" w:hAnsiTheme="minorHAnsi" w:cstheme="minorHAnsi"/>
          <w:sz w:val="26"/>
          <w:szCs w:val="26"/>
        </w:rPr>
        <w:t>des</w:t>
      </w:r>
      <w:proofErr w:type="spellEnd"/>
      <w:r w:rsidRPr="00EC6556">
        <w:rPr>
          <w:rFonts w:asciiTheme="minorHAnsi" w:hAnsiTheme="minorHAnsi" w:cstheme="minorHAnsi"/>
          <w:sz w:val="26"/>
          <w:szCs w:val="26"/>
        </w:rPr>
        <w:t xml:space="preserve"> Le Marois jusqu’en </w:t>
      </w:r>
      <w:hyperlink r:id="rId19" w:tooltip="Mars 1927" w:history="1">
        <w:r w:rsidRPr="00EC6556">
          <w:rPr>
            <w:rStyle w:val="Lienhypertexte"/>
            <w:rFonts w:asciiTheme="minorHAnsi" w:hAnsiTheme="minorHAnsi" w:cstheme="minorHAnsi"/>
            <w:color w:val="auto"/>
            <w:sz w:val="26"/>
            <w:szCs w:val="26"/>
            <w:u w:val="none"/>
            <w:bdr w:val="none" w:sz="0" w:space="0" w:color="auto" w:frame="1"/>
          </w:rPr>
          <w:t>mars</w:t>
        </w:r>
      </w:hyperlink>
      <w:r w:rsidRPr="00EC6556">
        <w:rPr>
          <w:rFonts w:asciiTheme="minorHAnsi" w:hAnsiTheme="minorHAnsi" w:cstheme="minorHAnsi"/>
          <w:sz w:val="26"/>
          <w:szCs w:val="26"/>
        </w:rPr>
        <w:t> </w:t>
      </w:r>
      <w:hyperlink r:id="rId20" w:tooltip="1927" w:history="1">
        <w:r w:rsidRPr="00EC6556">
          <w:rPr>
            <w:rStyle w:val="Lienhypertexte"/>
            <w:rFonts w:asciiTheme="minorHAnsi" w:hAnsiTheme="minorHAnsi" w:cstheme="minorHAnsi"/>
            <w:color w:val="auto"/>
            <w:sz w:val="26"/>
            <w:szCs w:val="26"/>
            <w:u w:val="none"/>
            <w:bdr w:val="none" w:sz="0" w:space="0" w:color="auto" w:frame="1"/>
          </w:rPr>
          <w:t>1927</w:t>
        </w:r>
      </w:hyperlink>
      <w:r w:rsidRPr="00EC6556">
        <w:rPr>
          <w:rFonts w:asciiTheme="minorHAnsi" w:hAnsiTheme="minorHAnsi" w:cstheme="minorHAnsi"/>
          <w:sz w:val="26"/>
          <w:szCs w:val="26"/>
        </w:rPr>
        <w:t xml:space="preserve">, date à laquelle la comtesse Jacques-André de </w:t>
      </w:r>
      <w:proofErr w:type="spellStart"/>
      <w:r w:rsidRPr="00EC6556">
        <w:rPr>
          <w:rFonts w:asciiTheme="minorHAnsi" w:hAnsiTheme="minorHAnsi" w:cstheme="minorHAnsi"/>
          <w:sz w:val="26"/>
          <w:szCs w:val="26"/>
        </w:rPr>
        <w:t>Ganay</w:t>
      </w:r>
      <w:proofErr w:type="spellEnd"/>
      <w:r w:rsidRPr="00EC6556">
        <w:rPr>
          <w:rFonts w:asciiTheme="minorHAnsi" w:hAnsiTheme="minorHAnsi" w:cstheme="minorHAnsi"/>
          <w:sz w:val="26"/>
          <w:szCs w:val="26"/>
        </w:rPr>
        <w:t xml:space="preserve"> (née Le Marois), qui y avait tenu « un salon fort élégant », la vendit à l’Association </w:t>
      </w:r>
      <w:hyperlink r:id="rId21" w:tooltip="France-Amériques" w:history="1">
        <w:r w:rsidRPr="00EC6556">
          <w:rPr>
            <w:rStyle w:val="Lienhypertexte"/>
            <w:rFonts w:asciiTheme="minorHAnsi" w:hAnsiTheme="minorHAnsi" w:cstheme="minorHAnsi"/>
            <w:color w:val="auto"/>
            <w:sz w:val="26"/>
            <w:szCs w:val="26"/>
            <w:u w:val="none"/>
            <w:bdr w:val="none" w:sz="0" w:space="0" w:color="auto" w:frame="1"/>
          </w:rPr>
          <w:t>France-Amériques</w:t>
        </w:r>
      </w:hyperlink>
      <w:r w:rsidRPr="00EC6556">
        <w:rPr>
          <w:rFonts w:asciiTheme="minorHAnsi" w:hAnsiTheme="minorHAnsi" w:cstheme="minorHAnsi"/>
          <w:sz w:val="26"/>
          <w:szCs w:val="26"/>
        </w:rPr>
        <w:t>, fondée en </w:t>
      </w:r>
      <w:hyperlink r:id="rId22" w:tooltip="1909" w:history="1">
        <w:r w:rsidRPr="00EC6556">
          <w:rPr>
            <w:rStyle w:val="Lienhypertexte"/>
            <w:rFonts w:asciiTheme="minorHAnsi" w:hAnsiTheme="minorHAnsi" w:cstheme="minorHAnsi"/>
            <w:color w:val="auto"/>
            <w:sz w:val="26"/>
            <w:szCs w:val="26"/>
            <w:u w:val="none"/>
            <w:bdr w:val="none" w:sz="0" w:space="0" w:color="auto" w:frame="1"/>
          </w:rPr>
          <w:t>1909</w:t>
        </w:r>
      </w:hyperlink>
      <w:r w:rsidRPr="00EC6556">
        <w:rPr>
          <w:rFonts w:asciiTheme="minorHAnsi" w:hAnsiTheme="minorHAnsi" w:cstheme="minorHAnsi"/>
          <w:sz w:val="26"/>
          <w:szCs w:val="26"/>
        </w:rPr>
        <w:t> par </w:t>
      </w:r>
      <w:hyperlink r:id="rId23" w:tooltip="Gabriel Hanotaux" w:history="1">
        <w:r w:rsidRPr="00EC6556">
          <w:rPr>
            <w:rStyle w:val="Lienhypertexte"/>
            <w:rFonts w:asciiTheme="minorHAnsi" w:hAnsiTheme="minorHAnsi" w:cstheme="minorHAnsi"/>
            <w:color w:val="auto"/>
            <w:sz w:val="26"/>
            <w:szCs w:val="26"/>
            <w:u w:val="none"/>
            <w:bdr w:val="none" w:sz="0" w:space="0" w:color="auto" w:frame="1"/>
          </w:rPr>
          <w:t>Gabriel Hanotaux</w:t>
        </w:r>
      </w:hyperlink>
      <w:r w:rsidRPr="00EC6556">
        <w:rPr>
          <w:rFonts w:asciiTheme="minorHAnsi" w:hAnsiTheme="minorHAnsi" w:cstheme="minorHAnsi"/>
          <w:sz w:val="26"/>
          <w:szCs w:val="26"/>
        </w:rPr>
        <w:t>. </w:t>
      </w:r>
    </w:p>
    <w:p w:rsidR="00266D9E" w:rsidRPr="00EC6556" w:rsidRDefault="00266D9E" w:rsidP="00B800A1">
      <w:pPr>
        <w:pStyle w:val="Retrait1religne"/>
        <w:spacing w:after="0"/>
        <w:ind w:firstLine="0"/>
        <w:rPr>
          <w:sz w:val="26"/>
          <w:szCs w:val="26"/>
        </w:rPr>
      </w:pPr>
      <w:r w:rsidRPr="00EC6556">
        <w:rPr>
          <w:sz w:val="26"/>
          <w:szCs w:val="26"/>
        </w:rPr>
        <w:t xml:space="preserve">Poussez les portes de ce sublime hôtel particulier à l’architecture typiquement haussmannienne pour découvrir ses 8 salons chargés d’histoire, mêlant harmonieusement les styles XVIIIème à la française et Napoléon III aux lignes plus contemporaines. </w:t>
      </w:r>
    </w:p>
    <w:p w:rsidR="009674E6" w:rsidRPr="006C1F90" w:rsidRDefault="009674E6" w:rsidP="006C1F90">
      <w:pPr>
        <w:pStyle w:val="Retrait1religne"/>
        <w:spacing w:after="0"/>
        <w:ind w:firstLine="0"/>
        <w:rPr>
          <w:rFonts w:asciiTheme="minorHAnsi" w:hAnsiTheme="minorHAnsi" w:cstheme="minorHAnsi"/>
          <w:b/>
          <w:iCs/>
          <w:noProof/>
          <w:color w:val="00B050"/>
          <w:sz w:val="26"/>
          <w:szCs w:val="26"/>
        </w:rPr>
      </w:pPr>
      <w:r w:rsidRPr="006C1F90">
        <w:rPr>
          <w:rFonts w:asciiTheme="minorHAnsi" w:hAnsiTheme="minorHAnsi" w:cstheme="minorHAnsi"/>
          <w:b/>
          <w:iCs/>
          <w:noProof/>
          <w:color w:val="00B050"/>
          <w:sz w:val="26"/>
          <w:szCs w:val="26"/>
        </w:rPr>
        <w:t>Conférencière : Marie-Christine Henri</w:t>
      </w:r>
    </w:p>
    <w:p w:rsidR="00266D9E" w:rsidRPr="006C1F90" w:rsidRDefault="00266D9E" w:rsidP="006C1F90">
      <w:pPr>
        <w:pStyle w:val="Retrait1religne"/>
        <w:spacing w:after="0"/>
        <w:ind w:firstLine="0"/>
        <w:rPr>
          <w:rFonts w:asciiTheme="minorHAnsi" w:hAnsiTheme="minorHAnsi" w:cstheme="minorHAnsi"/>
          <w:sz w:val="26"/>
          <w:szCs w:val="26"/>
        </w:rPr>
      </w:pPr>
      <w:r w:rsidRPr="006C1F90">
        <w:rPr>
          <w:rFonts w:asciiTheme="minorHAnsi" w:hAnsiTheme="minorHAnsi" w:cstheme="minorHAnsi"/>
          <w:b/>
          <w:sz w:val="26"/>
          <w:szCs w:val="26"/>
          <w:u w:val="single"/>
        </w:rPr>
        <w:t>Rdv</w:t>
      </w:r>
      <w:r w:rsidRPr="006C1F90">
        <w:rPr>
          <w:rFonts w:asciiTheme="minorHAnsi" w:hAnsiTheme="minorHAnsi" w:cstheme="minorHAnsi"/>
          <w:b/>
          <w:sz w:val="26"/>
          <w:szCs w:val="26"/>
        </w:rPr>
        <w:t xml:space="preserve"> : Pour cette visite, le rendez-vous est </w:t>
      </w:r>
      <w:r w:rsidR="00283CB8" w:rsidRPr="006C1F90">
        <w:rPr>
          <w:rFonts w:asciiTheme="minorHAnsi" w:hAnsiTheme="minorHAnsi" w:cstheme="minorHAnsi"/>
          <w:b/>
          <w:sz w:val="26"/>
          <w:szCs w:val="26"/>
        </w:rPr>
        <w:t>au 9-11 avenue</w:t>
      </w:r>
      <w:r w:rsidRPr="006C1F90">
        <w:rPr>
          <w:rFonts w:asciiTheme="minorHAnsi" w:hAnsiTheme="minorHAnsi" w:cstheme="minorHAnsi"/>
          <w:b/>
          <w:sz w:val="26"/>
          <w:szCs w:val="26"/>
        </w:rPr>
        <w:t xml:space="preserve"> Franklin Roosevelt, 75008 Paris</w:t>
      </w:r>
      <w:r w:rsidR="000869AE" w:rsidRPr="006C1F90">
        <w:rPr>
          <w:rFonts w:asciiTheme="minorHAnsi" w:hAnsiTheme="minorHAnsi" w:cstheme="minorHAnsi"/>
          <w:b/>
          <w:sz w:val="26"/>
          <w:szCs w:val="26"/>
        </w:rPr>
        <w:t xml:space="preserve"> </w:t>
      </w:r>
      <w:r w:rsidR="000869AE" w:rsidRPr="006C1F90">
        <w:rPr>
          <w:rFonts w:asciiTheme="minorHAnsi" w:hAnsiTheme="minorHAnsi" w:cstheme="minorHAnsi"/>
          <w:sz w:val="26"/>
          <w:szCs w:val="26"/>
        </w:rPr>
        <w:t>(</w:t>
      </w:r>
      <w:r w:rsidR="00606150" w:rsidRPr="006C1F90">
        <w:rPr>
          <w:sz w:val="26"/>
          <w:szCs w:val="26"/>
        </w:rPr>
        <w:t>Métro lignes 1 ou</w:t>
      </w:r>
      <w:r w:rsidR="000869AE" w:rsidRPr="006C1F90">
        <w:rPr>
          <w:sz w:val="26"/>
          <w:szCs w:val="26"/>
        </w:rPr>
        <w:t xml:space="preserve"> 9</w:t>
      </w:r>
      <w:r w:rsidR="00606150" w:rsidRPr="006C1F90">
        <w:rPr>
          <w:sz w:val="26"/>
          <w:szCs w:val="26"/>
        </w:rPr>
        <w:t>, station</w:t>
      </w:r>
      <w:r w:rsidR="000869AE" w:rsidRPr="006C1F90">
        <w:rPr>
          <w:sz w:val="26"/>
          <w:szCs w:val="26"/>
        </w:rPr>
        <w:t xml:space="preserve"> </w:t>
      </w:r>
      <w:r w:rsidR="00606150" w:rsidRPr="006C1F90">
        <w:rPr>
          <w:sz w:val="26"/>
          <w:szCs w:val="26"/>
        </w:rPr>
        <w:t>« </w:t>
      </w:r>
      <w:proofErr w:type="spellStart"/>
      <w:r w:rsidR="000869AE" w:rsidRPr="006C1F90">
        <w:rPr>
          <w:sz w:val="26"/>
          <w:szCs w:val="26"/>
        </w:rPr>
        <w:t>Franklin-D.-Roosevelt</w:t>
      </w:r>
      <w:proofErr w:type="spellEnd"/>
      <w:r w:rsidR="00606150" w:rsidRPr="006C1F90">
        <w:rPr>
          <w:sz w:val="26"/>
          <w:szCs w:val="26"/>
        </w:rPr>
        <w:t> »</w:t>
      </w:r>
      <w:r w:rsidR="000869AE" w:rsidRPr="006C1F90">
        <w:rPr>
          <w:sz w:val="26"/>
          <w:szCs w:val="26"/>
        </w:rPr>
        <w:t>)</w:t>
      </w:r>
    </w:p>
    <w:p w:rsidR="006C1F90" w:rsidRDefault="00266D9E" w:rsidP="006C1F90">
      <w:pPr>
        <w:pStyle w:val="Retrait1religne"/>
        <w:spacing w:after="0"/>
        <w:ind w:firstLine="0"/>
        <w:rPr>
          <w:rFonts w:asciiTheme="minorHAnsi" w:hAnsiTheme="minorHAnsi" w:cstheme="minorHAnsi"/>
          <w:b/>
          <w:iCs/>
          <w:color w:val="C00000"/>
          <w:sz w:val="26"/>
          <w:szCs w:val="26"/>
        </w:rPr>
      </w:pPr>
      <w:r w:rsidRPr="006C1F90">
        <w:rPr>
          <w:rFonts w:asciiTheme="minorHAnsi" w:hAnsiTheme="minorHAnsi" w:cstheme="minorHAnsi"/>
          <w:b/>
          <w:iCs/>
          <w:color w:val="C00000"/>
          <w:sz w:val="26"/>
          <w:szCs w:val="26"/>
        </w:rPr>
        <w:t>La participation est fixée à 23</w:t>
      </w:r>
      <w:r w:rsidR="00515603" w:rsidRPr="006C1F90">
        <w:rPr>
          <w:rFonts w:asciiTheme="minorHAnsi" w:hAnsiTheme="minorHAnsi" w:cstheme="minorHAnsi"/>
          <w:b/>
          <w:iCs/>
          <w:color w:val="C00000"/>
          <w:sz w:val="26"/>
          <w:szCs w:val="26"/>
        </w:rPr>
        <w:t xml:space="preserve"> euros par personne</w:t>
      </w:r>
    </w:p>
    <w:p w:rsidR="006C1F90" w:rsidRDefault="006C1F90" w:rsidP="006C1F90">
      <w:pPr>
        <w:pStyle w:val="Retrait1religne"/>
        <w:spacing w:after="0"/>
        <w:ind w:firstLine="0"/>
        <w:jc w:val="center"/>
        <w:rPr>
          <w:rFonts w:asciiTheme="minorHAnsi" w:hAnsiTheme="minorHAnsi" w:cstheme="minorHAnsi"/>
          <w:b/>
          <w:iCs/>
          <w:color w:val="C00000"/>
          <w:sz w:val="26"/>
          <w:szCs w:val="26"/>
        </w:rPr>
      </w:pPr>
    </w:p>
    <w:p w:rsidR="00B91016" w:rsidRPr="006C1F90" w:rsidRDefault="00B91016" w:rsidP="006C1F90">
      <w:pPr>
        <w:pStyle w:val="Retrait1religne"/>
        <w:spacing w:after="0"/>
        <w:ind w:firstLine="0"/>
        <w:jc w:val="center"/>
        <w:rPr>
          <w:rFonts w:asciiTheme="minorHAnsi" w:hAnsiTheme="minorHAnsi" w:cstheme="minorHAnsi"/>
          <w:b/>
          <w:sz w:val="26"/>
          <w:szCs w:val="26"/>
        </w:rPr>
      </w:pPr>
      <w:r w:rsidRPr="006C1F90">
        <w:rPr>
          <w:rFonts w:asciiTheme="minorHAnsi" w:hAnsiTheme="minorHAnsi" w:cstheme="minorHAnsi"/>
          <w:b/>
          <w:sz w:val="26"/>
          <w:szCs w:val="26"/>
        </w:rPr>
        <w:t>*   *   *</w:t>
      </w:r>
    </w:p>
    <w:p w:rsidR="00814025" w:rsidRPr="00E00ADC" w:rsidRDefault="00814025" w:rsidP="00814025">
      <w:pPr>
        <w:pStyle w:val="Titre1"/>
        <w:spacing w:before="60" w:after="60"/>
        <w:rPr>
          <w:rFonts w:asciiTheme="minorHAnsi" w:hAnsiTheme="minorHAnsi" w:cstheme="minorHAnsi"/>
          <w:sz w:val="30"/>
          <w:szCs w:val="30"/>
        </w:rPr>
      </w:pPr>
      <w:r>
        <w:rPr>
          <w:rFonts w:asciiTheme="minorHAnsi" w:hAnsiTheme="minorHAnsi" w:cstheme="minorHAnsi"/>
          <w:sz w:val="30"/>
          <w:szCs w:val="30"/>
        </w:rPr>
        <w:lastRenderedPageBreak/>
        <w:t>Mardi</w:t>
      </w:r>
      <w:r w:rsidRPr="00E00ADC">
        <w:rPr>
          <w:rFonts w:asciiTheme="minorHAnsi" w:hAnsiTheme="minorHAnsi" w:cstheme="minorHAnsi"/>
          <w:sz w:val="30"/>
          <w:szCs w:val="30"/>
        </w:rPr>
        <w:t xml:space="preserve"> </w:t>
      </w:r>
      <w:r>
        <w:rPr>
          <w:rFonts w:asciiTheme="minorHAnsi" w:hAnsiTheme="minorHAnsi" w:cstheme="minorHAnsi"/>
          <w:sz w:val="30"/>
          <w:szCs w:val="30"/>
        </w:rPr>
        <w:t>4 février 2020 à 14h4</w:t>
      </w:r>
      <w:r w:rsidRPr="00E00ADC">
        <w:rPr>
          <w:rFonts w:asciiTheme="minorHAnsi" w:hAnsiTheme="minorHAnsi" w:cstheme="minorHAnsi"/>
          <w:sz w:val="30"/>
          <w:szCs w:val="30"/>
        </w:rPr>
        <w:t xml:space="preserve">5 - </w:t>
      </w:r>
      <w:r w:rsidRPr="00620D38">
        <w:rPr>
          <w:rFonts w:asciiTheme="minorHAnsi" w:hAnsiTheme="minorHAnsi" w:cstheme="minorHAnsi"/>
          <w:color w:val="C00000"/>
          <w:sz w:val="30"/>
          <w:szCs w:val="30"/>
        </w:rPr>
        <w:t>code 1</w:t>
      </w:r>
      <w:r>
        <w:rPr>
          <w:rFonts w:asciiTheme="minorHAnsi" w:hAnsiTheme="minorHAnsi" w:cstheme="minorHAnsi"/>
          <w:color w:val="C00000"/>
          <w:sz w:val="30"/>
          <w:szCs w:val="30"/>
        </w:rPr>
        <w:t>5</w:t>
      </w:r>
      <w:r w:rsidRPr="00620D38">
        <w:rPr>
          <w:rFonts w:asciiTheme="minorHAnsi" w:hAnsiTheme="minorHAnsi" w:cstheme="minorHAnsi"/>
          <w:color w:val="C00000"/>
          <w:sz w:val="30"/>
          <w:szCs w:val="30"/>
        </w:rPr>
        <w:t>A</w:t>
      </w:r>
    </w:p>
    <w:p w:rsidR="00814025" w:rsidRPr="00E00ADC" w:rsidRDefault="00874F7C" w:rsidP="00814025">
      <w:pPr>
        <w:pStyle w:val="Titre1"/>
        <w:numPr>
          <w:ilvl w:val="0"/>
          <w:numId w:val="0"/>
        </w:numPr>
        <w:spacing w:before="60" w:after="60"/>
        <w:ind w:left="680"/>
        <w:rPr>
          <w:rFonts w:asciiTheme="minorHAnsi" w:hAnsiTheme="minorHAnsi" w:cstheme="minorHAnsi"/>
          <w:sz w:val="30"/>
          <w:szCs w:val="30"/>
        </w:rPr>
      </w:pPr>
      <w:r>
        <w:rPr>
          <w:rFonts w:asciiTheme="minorHAnsi" w:hAnsiTheme="minorHAnsi" w:cstheme="minorHAnsi"/>
          <w:sz w:val="30"/>
          <w:szCs w:val="30"/>
        </w:rPr>
        <w:t>Mercr</w:t>
      </w:r>
      <w:r w:rsidR="00814025">
        <w:rPr>
          <w:rFonts w:asciiTheme="minorHAnsi" w:hAnsiTheme="minorHAnsi" w:cstheme="minorHAnsi"/>
          <w:sz w:val="30"/>
          <w:szCs w:val="30"/>
        </w:rPr>
        <w:t>edi</w:t>
      </w:r>
      <w:r w:rsidR="00814025" w:rsidRPr="00E00ADC">
        <w:rPr>
          <w:rFonts w:asciiTheme="minorHAnsi" w:hAnsiTheme="minorHAnsi" w:cstheme="minorHAnsi"/>
          <w:sz w:val="30"/>
          <w:szCs w:val="30"/>
        </w:rPr>
        <w:t xml:space="preserve"> </w:t>
      </w:r>
      <w:r>
        <w:rPr>
          <w:rFonts w:asciiTheme="minorHAnsi" w:hAnsiTheme="minorHAnsi" w:cstheme="minorHAnsi"/>
          <w:sz w:val="30"/>
          <w:szCs w:val="30"/>
        </w:rPr>
        <w:t>26</w:t>
      </w:r>
      <w:r w:rsidR="00814025">
        <w:rPr>
          <w:rFonts w:asciiTheme="minorHAnsi" w:hAnsiTheme="minorHAnsi" w:cstheme="minorHAnsi"/>
          <w:sz w:val="30"/>
          <w:szCs w:val="30"/>
        </w:rPr>
        <w:t xml:space="preserve"> février 2020 à 14h4</w:t>
      </w:r>
      <w:r w:rsidR="00814025" w:rsidRPr="00E00ADC">
        <w:rPr>
          <w:rFonts w:asciiTheme="minorHAnsi" w:hAnsiTheme="minorHAnsi" w:cstheme="minorHAnsi"/>
          <w:sz w:val="30"/>
          <w:szCs w:val="30"/>
        </w:rPr>
        <w:t xml:space="preserve">5 - </w:t>
      </w:r>
      <w:r w:rsidR="00814025" w:rsidRPr="00620D38">
        <w:rPr>
          <w:rFonts w:asciiTheme="minorHAnsi" w:hAnsiTheme="minorHAnsi" w:cstheme="minorHAnsi"/>
          <w:color w:val="C00000"/>
          <w:sz w:val="30"/>
          <w:szCs w:val="30"/>
        </w:rPr>
        <w:t>code 1</w:t>
      </w:r>
      <w:r w:rsidR="00814025">
        <w:rPr>
          <w:rFonts w:asciiTheme="minorHAnsi" w:hAnsiTheme="minorHAnsi" w:cstheme="minorHAnsi"/>
          <w:color w:val="C00000"/>
          <w:sz w:val="30"/>
          <w:szCs w:val="30"/>
        </w:rPr>
        <w:t>5B</w:t>
      </w:r>
    </w:p>
    <w:p w:rsidR="00085617" w:rsidRDefault="00085617" w:rsidP="00515603">
      <w:pPr>
        <w:pStyle w:val="Retrait1religne"/>
        <w:rPr>
          <w:rFonts w:asciiTheme="minorHAnsi" w:hAnsiTheme="minorHAnsi" w:cstheme="minorHAnsi"/>
          <w:szCs w:val="28"/>
        </w:rPr>
      </w:pPr>
    </w:p>
    <w:p w:rsidR="00515603" w:rsidRPr="007B31E7" w:rsidRDefault="007B31E7" w:rsidP="007B31E7">
      <w:pPr>
        <w:pStyle w:val="Titre"/>
        <w:spacing w:before="360"/>
        <w:rPr>
          <w:rFonts w:asciiTheme="minorHAnsi" w:hAnsiTheme="minorHAnsi" w:cstheme="minorHAnsi"/>
          <w:color w:val="00B050"/>
          <w:u w:val="single"/>
        </w:rPr>
      </w:pPr>
      <w:r>
        <w:rPr>
          <w:noProof/>
        </w:rPr>
        <w:drawing>
          <wp:anchor distT="0" distB="0" distL="114300" distR="114300" simplePos="0" relativeHeight="251680768" behindDoc="1" locked="0" layoutInCell="1" allowOverlap="1">
            <wp:simplePos x="0" y="0"/>
            <wp:positionH relativeFrom="margin">
              <wp:align>left</wp:align>
            </wp:positionH>
            <wp:positionV relativeFrom="paragraph">
              <wp:posOffset>354965</wp:posOffset>
            </wp:positionV>
            <wp:extent cx="3841750" cy="3079750"/>
            <wp:effectExtent l="0" t="0" r="6350" b="6350"/>
            <wp:wrapTight wrapText="bothSides">
              <wp:wrapPolygon edited="0">
                <wp:start x="0" y="0"/>
                <wp:lineTo x="0" y="21511"/>
                <wp:lineTo x="21529" y="21511"/>
                <wp:lineTo x="21529" y="0"/>
                <wp:lineTo x="0" y="0"/>
              </wp:wrapPolygon>
            </wp:wrapTight>
            <wp:docPr id="7" name="Image 7"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8844FD-B749-4357-8B75-847D2875787E" descr="image1.jpe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41750"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9D">
        <w:rPr>
          <w:rFonts w:asciiTheme="minorHAnsi" w:hAnsiTheme="minorHAnsi" w:cstheme="minorHAnsi"/>
          <w:color w:val="00B050"/>
          <w:u w:val="single"/>
        </w:rPr>
        <w:t>Egli</w:t>
      </w:r>
      <w:r w:rsidR="005936AD" w:rsidRPr="00085617">
        <w:rPr>
          <w:rFonts w:asciiTheme="minorHAnsi" w:hAnsiTheme="minorHAnsi" w:cstheme="minorHAnsi"/>
          <w:color w:val="00B050"/>
          <w:u w:val="single"/>
        </w:rPr>
        <w:t>s</w:t>
      </w:r>
      <w:r w:rsidR="00340B9D">
        <w:rPr>
          <w:rFonts w:asciiTheme="minorHAnsi" w:hAnsiTheme="minorHAnsi" w:cstheme="minorHAnsi"/>
          <w:color w:val="00B050"/>
          <w:u w:val="single"/>
        </w:rPr>
        <w:t>e Saint-Joseph des Carmes et le Monastère</w:t>
      </w:r>
    </w:p>
    <w:p w:rsidR="00A513FA" w:rsidRPr="006C1F90" w:rsidRDefault="00A513FA" w:rsidP="007B31E7">
      <w:pPr>
        <w:pStyle w:val="NormalWeb"/>
        <w:spacing w:before="60" w:beforeAutospacing="0" w:after="60" w:afterAutospacing="0"/>
        <w:jc w:val="both"/>
        <w:rPr>
          <w:rFonts w:asciiTheme="minorHAnsi" w:hAnsiTheme="minorHAnsi" w:cstheme="minorHAnsi"/>
          <w:sz w:val="28"/>
          <w:szCs w:val="28"/>
        </w:rPr>
      </w:pPr>
      <w:r w:rsidRPr="006C1F90">
        <w:rPr>
          <w:rFonts w:asciiTheme="minorHAnsi" w:hAnsiTheme="minorHAnsi" w:cstheme="minorHAnsi"/>
          <w:sz w:val="28"/>
          <w:szCs w:val="28"/>
        </w:rPr>
        <w:t>Située au</w:t>
      </w:r>
      <w:r w:rsidR="007B31E7" w:rsidRPr="006C1F90">
        <w:rPr>
          <w:rFonts w:asciiTheme="minorHAnsi" w:hAnsiTheme="minorHAnsi" w:cstheme="minorHAnsi"/>
          <w:sz w:val="28"/>
          <w:szCs w:val="28"/>
        </w:rPr>
        <w:t xml:space="preserve"> sein de l’Institut Catholique, </w:t>
      </w:r>
      <w:r w:rsidRPr="006C1F90">
        <w:rPr>
          <w:rFonts w:asciiTheme="minorHAnsi" w:hAnsiTheme="minorHAnsi" w:cstheme="minorHAnsi"/>
          <w:sz w:val="28"/>
          <w:szCs w:val="28"/>
        </w:rPr>
        <w:t>l’église Saint-Joseph-des-Carmes est un témoignage exceptionnel de l’architecture et des décors du XVIIème siècle parisien,  dans l’esprit baroque de la Contre-Réforme, avec notamment,  le tableau  de l’autel,  donné par Anne d’Autriche, et une remarquable Vierge sculptée à partir d’un dessin du Bernin.</w:t>
      </w:r>
    </w:p>
    <w:p w:rsidR="00A513FA" w:rsidRPr="006C1F90" w:rsidRDefault="00A513FA" w:rsidP="006C1F90">
      <w:pPr>
        <w:pStyle w:val="NormalWeb"/>
        <w:spacing w:before="240" w:beforeAutospacing="0" w:after="0" w:afterAutospacing="0"/>
        <w:jc w:val="both"/>
        <w:rPr>
          <w:rFonts w:asciiTheme="minorHAnsi" w:hAnsiTheme="minorHAnsi" w:cstheme="minorHAnsi"/>
          <w:sz w:val="28"/>
          <w:szCs w:val="28"/>
        </w:rPr>
      </w:pPr>
      <w:r w:rsidRPr="006C1F90">
        <w:rPr>
          <w:rFonts w:asciiTheme="minorHAnsi" w:hAnsiTheme="minorHAnsi" w:cstheme="minorHAnsi"/>
          <w:sz w:val="28"/>
          <w:szCs w:val="28"/>
        </w:rPr>
        <w:t>La première pierre de l’église des Carmes Déchaux (ou Déchaussés, ce terme étant celui de l’ordre religieux créé en Espagne au XVIe siècle, sous l’égide de Sainte Thérèse d’Avila, renvoie au vœu de pauvreté des origines, exprimé par le port de sandales) fut posée en 1613 par Marie de Médicis. Rapidement dotée par plusieurs familles fortunées d’un remarquable décor de boiseries, peintures et mobilier récemment restauré, ce lieu fut un des théâtres tragiques de la Révolution française. Transformé en prison en 1792, 115 religieux qui avaient refusé de prêter serment à la Constitution civile du clergé y furent exécutés le 2 septembre, marquant le début des « massacres de Septembre ». Leurs dépouilles, découvertes dans un puits lors du percement de la rue de Rennes, sont aujourd’hui rassemblées dans les cryptes.</w:t>
      </w:r>
    </w:p>
    <w:p w:rsidR="00EB72FC" w:rsidRPr="006C1F90" w:rsidRDefault="00EB72FC" w:rsidP="006C1F90">
      <w:pPr>
        <w:pStyle w:val="Retrait1religne"/>
        <w:spacing w:before="120" w:after="0"/>
        <w:ind w:firstLine="0"/>
        <w:rPr>
          <w:rFonts w:asciiTheme="minorHAnsi" w:hAnsiTheme="minorHAnsi" w:cstheme="minorHAnsi"/>
          <w:b/>
          <w:iCs/>
          <w:noProof/>
          <w:color w:val="00B050"/>
          <w:sz w:val="28"/>
          <w:szCs w:val="28"/>
        </w:rPr>
      </w:pPr>
      <w:r w:rsidRPr="006C1F90">
        <w:rPr>
          <w:rFonts w:asciiTheme="minorHAnsi" w:hAnsiTheme="minorHAnsi" w:cstheme="minorHAnsi"/>
          <w:b/>
          <w:iCs/>
          <w:noProof/>
          <w:color w:val="00B050"/>
          <w:sz w:val="28"/>
          <w:szCs w:val="28"/>
        </w:rPr>
        <w:t>Conférencière : Angélique Gagneur</w:t>
      </w:r>
    </w:p>
    <w:p w:rsidR="00886A7D" w:rsidRPr="006C1F90" w:rsidRDefault="000869AE" w:rsidP="006C1F90">
      <w:pPr>
        <w:pStyle w:val="Retrait1religne"/>
        <w:spacing w:before="120" w:after="0"/>
        <w:ind w:firstLine="0"/>
        <w:rPr>
          <w:b/>
          <w:sz w:val="28"/>
          <w:szCs w:val="28"/>
          <w:vertAlign w:val="superscript"/>
        </w:rPr>
      </w:pPr>
      <w:r w:rsidRPr="006C1F90">
        <w:rPr>
          <w:rFonts w:asciiTheme="minorHAnsi" w:hAnsiTheme="minorHAnsi" w:cstheme="minorHAnsi"/>
          <w:b/>
          <w:sz w:val="28"/>
          <w:szCs w:val="28"/>
          <w:u w:val="single"/>
        </w:rPr>
        <w:t>Rdv</w:t>
      </w:r>
      <w:r w:rsidRPr="006C1F90">
        <w:rPr>
          <w:rFonts w:asciiTheme="minorHAnsi" w:hAnsiTheme="minorHAnsi" w:cstheme="minorHAnsi"/>
          <w:b/>
          <w:sz w:val="28"/>
          <w:szCs w:val="28"/>
        </w:rPr>
        <w:t xml:space="preserve"> : </w:t>
      </w:r>
      <w:r w:rsidR="007B31E7" w:rsidRPr="006C1F90">
        <w:rPr>
          <w:rFonts w:asciiTheme="minorHAnsi" w:hAnsiTheme="minorHAnsi" w:cstheme="minorHAnsi"/>
          <w:b/>
          <w:sz w:val="28"/>
          <w:szCs w:val="28"/>
        </w:rPr>
        <w:t>70</w:t>
      </w:r>
      <w:r w:rsidRPr="006C1F90">
        <w:rPr>
          <w:b/>
          <w:sz w:val="28"/>
          <w:szCs w:val="28"/>
        </w:rPr>
        <w:t xml:space="preserve">, rue de </w:t>
      </w:r>
      <w:r w:rsidR="007B31E7" w:rsidRPr="006C1F90">
        <w:rPr>
          <w:b/>
          <w:sz w:val="28"/>
          <w:szCs w:val="28"/>
        </w:rPr>
        <w:t>Vaugirard 75006 Paris</w:t>
      </w:r>
      <w:r w:rsidR="00886A7D" w:rsidRPr="006C1F90">
        <w:rPr>
          <w:b/>
          <w:sz w:val="28"/>
          <w:szCs w:val="28"/>
          <w:vertAlign w:val="superscript"/>
        </w:rPr>
        <w:t xml:space="preserve"> </w:t>
      </w:r>
      <w:r w:rsidR="00BA51BB" w:rsidRPr="006C1F90">
        <w:rPr>
          <w:b/>
          <w:sz w:val="28"/>
          <w:szCs w:val="28"/>
          <w:vertAlign w:val="superscript"/>
        </w:rPr>
        <w:t xml:space="preserve"> </w:t>
      </w:r>
      <w:r w:rsidR="00886A7D" w:rsidRPr="006C1F90">
        <w:rPr>
          <w:rFonts w:asciiTheme="minorHAnsi" w:hAnsiTheme="minorHAnsi" w:cstheme="minorHAnsi"/>
          <w:sz w:val="28"/>
          <w:szCs w:val="28"/>
        </w:rPr>
        <w:t>(</w:t>
      </w:r>
      <w:r w:rsidR="00FC75D3" w:rsidRPr="006C1F90">
        <w:rPr>
          <w:sz w:val="28"/>
          <w:szCs w:val="28"/>
        </w:rPr>
        <w:t xml:space="preserve">Métro ligne 12 </w:t>
      </w:r>
      <w:r w:rsidR="00606150" w:rsidRPr="006C1F90">
        <w:rPr>
          <w:sz w:val="28"/>
          <w:szCs w:val="28"/>
        </w:rPr>
        <w:t>: station</w:t>
      </w:r>
      <w:r w:rsidR="00886A7D" w:rsidRPr="006C1F90">
        <w:rPr>
          <w:sz w:val="28"/>
          <w:szCs w:val="28"/>
        </w:rPr>
        <w:t xml:space="preserve"> </w:t>
      </w:r>
      <w:r w:rsidR="00606150" w:rsidRPr="006C1F90">
        <w:rPr>
          <w:sz w:val="28"/>
          <w:szCs w:val="28"/>
        </w:rPr>
        <w:t>« </w:t>
      </w:r>
      <w:r w:rsidR="00FC75D3" w:rsidRPr="006C1F90">
        <w:rPr>
          <w:sz w:val="28"/>
          <w:szCs w:val="28"/>
        </w:rPr>
        <w:t>Rennes</w:t>
      </w:r>
      <w:r w:rsidR="00606150" w:rsidRPr="006C1F90">
        <w:rPr>
          <w:sz w:val="28"/>
          <w:szCs w:val="28"/>
        </w:rPr>
        <w:t> »</w:t>
      </w:r>
      <w:r w:rsidR="00FC75D3" w:rsidRPr="006C1F90">
        <w:rPr>
          <w:sz w:val="28"/>
          <w:szCs w:val="28"/>
        </w:rPr>
        <w:t>)</w:t>
      </w:r>
    </w:p>
    <w:p w:rsidR="00515603" w:rsidRPr="006C1F90" w:rsidRDefault="00515603" w:rsidP="006C1F90">
      <w:pPr>
        <w:pStyle w:val="Retrait1religne"/>
        <w:spacing w:before="120" w:after="0"/>
        <w:ind w:firstLine="0"/>
        <w:rPr>
          <w:rFonts w:asciiTheme="minorHAnsi" w:hAnsiTheme="minorHAnsi" w:cstheme="minorHAnsi"/>
          <w:b/>
          <w:iCs/>
          <w:color w:val="C00000"/>
          <w:sz w:val="28"/>
          <w:szCs w:val="28"/>
        </w:rPr>
      </w:pPr>
      <w:r w:rsidRPr="006C1F90">
        <w:rPr>
          <w:rFonts w:asciiTheme="minorHAnsi" w:hAnsiTheme="minorHAnsi" w:cstheme="minorHAnsi"/>
          <w:b/>
          <w:iCs/>
          <w:color w:val="C00000"/>
          <w:sz w:val="28"/>
          <w:szCs w:val="28"/>
        </w:rPr>
        <w:t>La participation est fixée à 1</w:t>
      </w:r>
      <w:r w:rsidR="007204D0" w:rsidRPr="006C1F90">
        <w:rPr>
          <w:rFonts w:asciiTheme="minorHAnsi" w:hAnsiTheme="minorHAnsi" w:cstheme="minorHAnsi"/>
          <w:b/>
          <w:iCs/>
          <w:color w:val="C00000"/>
          <w:sz w:val="28"/>
          <w:szCs w:val="28"/>
        </w:rPr>
        <w:t>5</w:t>
      </w:r>
      <w:r w:rsidRPr="006C1F90">
        <w:rPr>
          <w:rFonts w:asciiTheme="minorHAnsi" w:hAnsiTheme="minorHAnsi" w:cstheme="minorHAnsi"/>
          <w:b/>
          <w:iCs/>
          <w:color w:val="C00000"/>
          <w:sz w:val="28"/>
          <w:szCs w:val="28"/>
        </w:rPr>
        <w:t xml:space="preserve"> euros par personne</w:t>
      </w:r>
    </w:p>
    <w:p w:rsidR="00CA771A" w:rsidRDefault="00CA771A" w:rsidP="00CA771A">
      <w:pPr>
        <w:pStyle w:val="Retrait1religne"/>
        <w:spacing w:before="360" w:after="360"/>
        <w:ind w:firstLine="0"/>
        <w:jc w:val="center"/>
        <w:rPr>
          <w:rFonts w:asciiTheme="minorHAnsi" w:hAnsiTheme="minorHAnsi" w:cstheme="minorHAnsi"/>
          <w:b/>
          <w:sz w:val="32"/>
          <w:szCs w:val="32"/>
        </w:rPr>
      </w:pPr>
      <w:r w:rsidRPr="003254BE">
        <w:rPr>
          <w:rFonts w:asciiTheme="minorHAnsi" w:hAnsiTheme="minorHAnsi" w:cstheme="minorHAnsi"/>
          <w:b/>
          <w:sz w:val="32"/>
          <w:szCs w:val="32"/>
        </w:rPr>
        <w:t>*   *   *</w:t>
      </w:r>
    </w:p>
    <w:p w:rsidR="00217D9E" w:rsidRPr="003254BE" w:rsidRDefault="00217D9E" w:rsidP="00CA771A">
      <w:pPr>
        <w:pStyle w:val="Retrait1religne"/>
        <w:spacing w:before="360" w:after="360"/>
        <w:ind w:firstLine="0"/>
        <w:jc w:val="center"/>
        <w:rPr>
          <w:rFonts w:asciiTheme="minorHAnsi" w:hAnsiTheme="minorHAnsi" w:cstheme="minorHAnsi"/>
          <w:b/>
          <w:sz w:val="32"/>
          <w:szCs w:val="32"/>
        </w:rPr>
      </w:pPr>
    </w:p>
    <w:p w:rsidR="00370BDC" w:rsidRPr="005F165B" w:rsidRDefault="005F165B" w:rsidP="00BA3F90">
      <w:pPr>
        <w:pStyle w:val="Titre1"/>
        <w:spacing w:after="240"/>
        <w:rPr>
          <w:rFonts w:asciiTheme="minorHAnsi" w:hAnsiTheme="minorHAnsi" w:cstheme="minorHAnsi"/>
          <w:color w:val="C00000"/>
          <w:sz w:val="30"/>
          <w:szCs w:val="30"/>
        </w:rPr>
      </w:pPr>
      <w:r>
        <w:rPr>
          <w:rFonts w:asciiTheme="minorHAnsi" w:hAnsiTheme="minorHAnsi" w:cstheme="minorHAnsi"/>
          <w:sz w:val="30"/>
          <w:szCs w:val="30"/>
        </w:rPr>
        <w:lastRenderedPageBreak/>
        <w:t>Jeud</w:t>
      </w:r>
      <w:r w:rsidR="00CA771A" w:rsidRPr="00466BD9">
        <w:rPr>
          <w:rFonts w:asciiTheme="minorHAnsi" w:hAnsiTheme="minorHAnsi" w:cstheme="minorHAnsi"/>
          <w:sz w:val="30"/>
          <w:szCs w:val="30"/>
        </w:rPr>
        <w:t xml:space="preserve">i </w:t>
      </w:r>
      <w:r w:rsidR="00CA771A" w:rsidRPr="00CA771A">
        <w:rPr>
          <w:rFonts w:asciiTheme="minorHAnsi" w:hAnsiTheme="minorHAnsi" w:cstheme="minorHAnsi"/>
          <w:sz w:val="30"/>
          <w:szCs w:val="30"/>
        </w:rPr>
        <w:t>1</w:t>
      </w:r>
      <w:r>
        <w:rPr>
          <w:rFonts w:asciiTheme="minorHAnsi" w:hAnsiTheme="minorHAnsi" w:cstheme="minorHAnsi"/>
          <w:sz w:val="30"/>
          <w:szCs w:val="30"/>
        </w:rPr>
        <w:t>2</w:t>
      </w:r>
      <w:r w:rsidR="00CA771A" w:rsidRPr="00CA771A">
        <w:rPr>
          <w:rFonts w:asciiTheme="minorHAnsi" w:hAnsiTheme="minorHAnsi" w:cstheme="minorHAnsi"/>
          <w:sz w:val="30"/>
          <w:szCs w:val="30"/>
        </w:rPr>
        <w:t xml:space="preserve"> </w:t>
      </w:r>
      <w:r>
        <w:rPr>
          <w:rFonts w:asciiTheme="minorHAnsi" w:hAnsiTheme="minorHAnsi" w:cstheme="minorHAnsi"/>
          <w:sz w:val="30"/>
          <w:szCs w:val="30"/>
        </w:rPr>
        <w:t>mars 2020</w:t>
      </w:r>
      <w:r w:rsidR="00CA771A" w:rsidRPr="00466BD9">
        <w:rPr>
          <w:rFonts w:asciiTheme="minorHAnsi" w:hAnsiTheme="minorHAnsi" w:cstheme="minorHAnsi"/>
          <w:sz w:val="30"/>
          <w:szCs w:val="30"/>
        </w:rPr>
        <w:t xml:space="preserve"> à </w:t>
      </w:r>
      <w:r>
        <w:rPr>
          <w:rFonts w:asciiTheme="minorHAnsi" w:hAnsiTheme="minorHAnsi" w:cstheme="minorHAnsi"/>
          <w:sz w:val="30"/>
          <w:szCs w:val="30"/>
        </w:rPr>
        <w:t>14</w:t>
      </w:r>
      <w:r w:rsidR="00CA771A">
        <w:rPr>
          <w:rFonts w:asciiTheme="minorHAnsi" w:hAnsiTheme="minorHAnsi" w:cstheme="minorHAnsi"/>
          <w:sz w:val="30"/>
          <w:szCs w:val="30"/>
        </w:rPr>
        <w:t>h</w:t>
      </w:r>
      <w:r>
        <w:rPr>
          <w:rFonts w:asciiTheme="minorHAnsi" w:hAnsiTheme="minorHAnsi" w:cstheme="minorHAnsi"/>
          <w:sz w:val="30"/>
          <w:szCs w:val="30"/>
        </w:rPr>
        <w:t>15</w:t>
      </w:r>
      <w:r w:rsidR="00CA771A" w:rsidRPr="00466BD9">
        <w:rPr>
          <w:rFonts w:asciiTheme="minorHAnsi" w:hAnsiTheme="minorHAnsi" w:cstheme="minorHAnsi"/>
          <w:sz w:val="30"/>
          <w:szCs w:val="30"/>
        </w:rPr>
        <w:t xml:space="preserve"> - </w:t>
      </w:r>
      <w:r w:rsidR="00CA771A" w:rsidRPr="00466BD9">
        <w:rPr>
          <w:rFonts w:asciiTheme="minorHAnsi" w:hAnsiTheme="minorHAnsi" w:cstheme="minorHAnsi"/>
          <w:color w:val="C00000"/>
          <w:sz w:val="30"/>
          <w:szCs w:val="30"/>
        </w:rPr>
        <w:t xml:space="preserve">code </w:t>
      </w:r>
      <w:r>
        <w:rPr>
          <w:rFonts w:asciiTheme="minorHAnsi" w:hAnsiTheme="minorHAnsi" w:cstheme="minorHAnsi"/>
          <w:color w:val="C00000"/>
          <w:sz w:val="30"/>
          <w:szCs w:val="30"/>
        </w:rPr>
        <w:t>1</w:t>
      </w:r>
      <w:r w:rsidR="00CA771A">
        <w:rPr>
          <w:rFonts w:asciiTheme="minorHAnsi" w:hAnsiTheme="minorHAnsi" w:cstheme="minorHAnsi"/>
          <w:color w:val="C00000"/>
          <w:sz w:val="30"/>
          <w:szCs w:val="30"/>
        </w:rPr>
        <w:t>6</w:t>
      </w:r>
    </w:p>
    <w:p w:rsidR="00CA771A" w:rsidRPr="000A1347" w:rsidRDefault="0039720A" w:rsidP="00CA771A">
      <w:pPr>
        <w:pStyle w:val="Titre1"/>
        <w:numPr>
          <w:ilvl w:val="0"/>
          <w:numId w:val="0"/>
        </w:numPr>
        <w:spacing w:after="240"/>
        <w:ind w:left="680"/>
        <w:jc w:val="center"/>
        <w:rPr>
          <w:color w:val="00B050"/>
          <w:sz w:val="36"/>
          <w:szCs w:val="36"/>
          <w:u w:val="single"/>
        </w:rPr>
      </w:pPr>
      <w:r>
        <w:rPr>
          <w:color w:val="00B050"/>
          <w:sz w:val="36"/>
          <w:szCs w:val="36"/>
          <w:u w:val="single"/>
        </w:rPr>
        <w:t>Circuit littéraire « </w:t>
      </w:r>
      <w:r w:rsidR="00CA771A" w:rsidRPr="000A1347">
        <w:rPr>
          <w:color w:val="00B050"/>
          <w:sz w:val="36"/>
          <w:szCs w:val="36"/>
          <w:u w:val="single"/>
        </w:rPr>
        <w:t>L</w:t>
      </w:r>
      <w:r>
        <w:rPr>
          <w:color w:val="00B050"/>
          <w:sz w:val="36"/>
          <w:szCs w:val="36"/>
          <w:u w:val="single"/>
        </w:rPr>
        <w:t xml:space="preserve">a Nouvelle Athènes » </w:t>
      </w:r>
    </w:p>
    <w:p w:rsidR="00C14EA9" w:rsidRPr="001135FA" w:rsidRDefault="001135FA" w:rsidP="00B800A1">
      <w:pPr>
        <w:pStyle w:val="NormalWeb"/>
        <w:spacing w:after="120" w:afterAutospacing="0"/>
        <w:rPr>
          <w:rFonts w:asciiTheme="minorHAnsi" w:hAnsiTheme="minorHAnsi" w:cstheme="minorHAnsi"/>
          <w:bCs/>
          <w:sz w:val="28"/>
          <w:szCs w:val="28"/>
        </w:rPr>
      </w:pPr>
      <w:r>
        <w:rPr>
          <w:rFonts w:eastAsia="Times New Roman"/>
          <w:noProof/>
        </w:rPr>
        <w:drawing>
          <wp:anchor distT="0" distB="0" distL="114300" distR="114300" simplePos="0" relativeHeight="251681792" behindDoc="1" locked="0" layoutInCell="1" allowOverlap="1">
            <wp:simplePos x="0" y="0"/>
            <wp:positionH relativeFrom="margin">
              <wp:posOffset>38100</wp:posOffset>
            </wp:positionH>
            <wp:positionV relativeFrom="paragraph">
              <wp:posOffset>1851025</wp:posOffset>
            </wp:positionV>
            <wp:extent cx="3892550" cy="3143250"/>
            <wp:effectExtent l="0" t="0" r="0" b="0"/>
            <wp:wrapTight wrapText="bothSides">
              <wp:wrapPolygon edited="0">
                <wp:start x="0" y="0"/>
                <wp:lineTo x="0" y="21469"/>
                <wp:lineTo x="21459" y="21469"/>
                <wp:lineTo x="21459" y="0"/>
                <wp:lineTo x="0" y="0"/>
              </wp:wrapPolygon>
            </wp:wrapTight>
            <wp:docPr id="6" name="Image 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EC1E4-B75A-44AD-A4CB-8E33291D22E5" descr="image1.jpe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8925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A7B" w:rsidRPr="00C14EA9">
        <w:rPr>
          <w:rFonts w:asciiTheme="minorHAnsi" w:hAnsiTheme="minorHAnsi" w:cstheme="minorHAnsi"/>
          <w:b/>
          <w:sz w:val="28"/>
          <w:szCs w:val="28"/>
        </w:rPr>
        <w:t xml:space="preserve"> </w:t>
      </w:r>
      <w:r w:rsidR="00C14EA9" w:rsidRPr="00C14EA9">
        <w:rPr>
          <w:rFonts w:asciiTheme="minorHAnsi" w:eastAsia="Times New Roman" w:hAnsiTheme="minorHAnsi" w:cstheme="minorHAnsi"/>
          <w:sz w:val="28"/>
          <w:szCs w:val="28"/>
        </w:rPr>
        <w:t>« Le nom de "</w:t>
      </w:r>
      <w:r w:rsidR="00C14EA9" w:rsidRPr="00C14EA9">
        <w:rPr>
          <w:rStyle w:val="lev"/>
          <w:rFonts w:asciiTheme="minorHAnsi" w:hAnsiTheme="minorHAnsi" w:cstheme="minorHAnsi"/>
          <w:sz w:val="28"/>
          <w:szCs w:val="28"/>
        </w:rPr>
        <w:t>Nouvelle Athènes</w:t>
      </w:r>
      <w:r w:rsidR="00C14EA9" w:rsidRPr="00C14EA9">
        <w:rPr>
          <w:rFonts w:asciiTheme="minorHAnsi" w:eastAsia="Times New Roman" w:hAnsiTheme="minorHAnsi" w:cstheme="minorHAnsi"/>
          <w:sz w:val="28"/>
          <w:szCs w:val="28"/>
        </w:rPr>
        <w:t>" a été donné à un lotissement entrepris au </w:t>
      </w:r>
      <w:r w:rsidR="00C14EA9" w:rsidRPr="00C14EA9">
        <w:rPr>
          <w:rStyle w:val="lev"/>
          <w:rFonts w:asciiTheme="minorHAnsi" w:hAnsiTheme="minorHAnsi" w:cstheme="minorHAnsi"/>
          <w:sz w:val="28"/>
          <w:szCs w:val="28"/>
        </w:rPr>
        <w:t xml:space="preserve">début du </w:t>
      </w:r>
      <w:proofErr w:type="spellStart"/>
      <w:r w:rsidR="00C14EA9" w:rsidRPr="00C14EA9">
        <w:rPr>
          <w:rStyle w:val="lev"/>
          <w:rFonts w:asciiTheme="minorHAnsi" w:hAnsiTheme="minorHAnsi" w:cstheme="minorHAnsi"/>
          <w:sz w:val="28"/>
          <w:szCs w:val="28"/>
        </w:rPr>
        <w:t>XIX</w:t>
      </w:r>
      <w:r w:rsidR="00C14EA9" w:rsidRPr="00C14EA9">
        <w:rPr>
          <w:rStyle w:val="lev"/>
          <w:rFonts w:asciiTheme="minorHAnsi" w:hAnsiTheme="minorHAnsi" w:cstheme="minorHAnsi"/>
          <w:sz w:val="28"/>
          <w:szCs w:val="28"/>
          <w:vertAlign w:val="superscript"/>
        </w:rPr>
        <w:t>ème</w:t>
      </w:r>
      <w:r w:rsidR="00C14EA9" w:rsidRPr="00C14EA9">
        <w:rPr>
          <w:rStyle w:val="lev"/>
          <w:rFonts w:asciiTheme="minorHAnsi" w:hAnsiTheme="minorHAnsi" w:cstheme="minorHAnsi"/>
          <w:sz w:val="28"/>
          <w:szCs w:val="28"/>
        </w:rPr>
        <w:t>siècle</w:t>
      </w:r>
      <w:proofErr w:type="spellEnd"/>
      <w:r w:rsidR="00C14EA9" w:rsidRPr="00C14EA9">
        <w:rPr>
          <w:rStyle w:val="lev"/>
          <w:rFonts w:asciiTheme="minorHAnsi" w:hAnsiTheme="minorHAnsi" w:cstheme="minorHAnsi"/>
          <w:sz w:val="28"/>
          <w:szCs w:val="28"/>
        </w:rPr>
        <w:t> </w:t>
      </w:r>
      <w:r w:rsidR="00C14EA9" w:rsidRPr="00C14EA9">
        <w:rPr>
          <w:rFonts w:asciiTheme="minorHAnsi" w:eastAsia="Times New Roman" w:hAnsiTheme="minorHAnsi" w:cstheme="minorHAnsi"/>
          <w:sz w:val="28"/>
          <w:szCs w:val="28"/>
        </w:rPr>
        <w:t xml:space="preserve">sur les pentes du quartier Saint-Georges. Dans cet ancien quartier des </w:t>
      </w:r>
      <w:proofErr w:type="spellStart"/>
      <w:r w:rsidR="00C14EA9" w:rsidRPr="00C14EA9">
        <w:rPr>
          <w:rFonts w:asciiTheme="minorHAnsi" w:eastAsia="Times New Roman" w:hAnsiTheme="minorHAnsi" w:cstheme="minorHAnsi"/>
          <w:sz w:val="28"/>
          <w:szCs w:val="28"/>
        </w:rPr>
        <w:t>Porcherons</w:t>
      </w:r>
      <w:proofErr w:type="spellEnd"/>
      <w:r w:rsidR="00C14EA9" w:rsidRPr="00C14EA9">
        <w:rPr>
          <w:rFonts w:asciiTheme="minorHAnsi" w:eastAsia="Times New Roman" w:hAnsiTheme="minorHAnsi" w:cstheme="minorHAnsi"/>
          <w:sz w:val="28"/>
          <w:szCs w:val="28"/>
        </w:rPr>
        <w:t xml:space="preserve"> devait bientôt s’installer, sous la Restauration et la Monarchie de juillet avant le Second Empire, un grand nombre d'écrivains, comédiens, musiciens et peintres. L’appellation fait référence à une certaine </w:t>
      </w:r>
      <w:r w:rsidR="00C14EA9" w:rsidRPr="00C14EA9">
        <w:rPr>
          <w:rStyle w:val="lev"/>
          <w:rFonts w:asciiTheme="minorHAnsi" w:hAnsiTheme="minorHAnsi" w:cstheme="minorHAnsi"/>
          <w:sz w:val="28"/>
          <w:szCs w:val="28"/>
        </w:rPr>
        <w:t>grécomanie</w:t>
      </w:r>
      <w:r w:rsidR="00C14EA9" w:rsidRPr="00C14EA9">
        <w:rPr>
          <w:rFonts w:asciiTheme="minorHAnsi" w:eastAsia="Times New Roman" w:hAnsiTheme="minorHAnsi" w:cstheme="minorHAnsi"/>
          <w:sz w:val="28"/>
          <w:szCs w:val="28"/>
        </w:rPr>
        <w:t> ambiante et le goût et la culture </w:t>
      </w:r>
      <w:r w:rsidR="00C14EA9" w:rsidRPr="00C14EA9">
        <w:rPr>
          <w:rStyle w:val="lev"/>
          <w:rFonts w:asciiTheme="minorHAnsi" w:hAnsiTheme="minorHAnsi" w:cstheme="minorHAnsi"/>
          <w:sz w:val="28"/>
          <w:szCs w:val="28"/>
        </w:rPr>
        <w:t>antiquisante</w:t>
      </w:r>
      <w:r w:rsidR="00C14EA9" w:rsidRPr="00C14EA9">
        <w:rPr>
          <w:rFonts w:asciiTheme="minorHAnsi" w:eastAsia="Times New Roman" w:hAnsiTheme="minorHAnsi" w:cstheme="minorHAnsi"/>
          <w:sz w:val="28"/>
          <w:szCs w:val="28"/>
        </w:rPr>
        <w:t> des architectes qui ont construit entre 1820 et 1860 les majestueux hôtels et immeubles patriciens qui abritèrent longtemps une nouvelle </w:t>
      </w:r>
      <w:r w:rsidR="00C14EA9" w:rsidRPr="00C14EA9">
        <w:rPr>
          <w:rStyle w:val="lev"/>
          <w:rFonts w:asciiTheme="minorHAnsi" w:hAnsiTheme="minorHAnsi" w:cstheme="minorHAnsi"/>
          <w:sz w:val="28"/>
          <w:szCs w:val="28"/>
        </w:rPr>
        <w:t>« république des arts et des lettres ».</w:t>
      </w:r>
      <w:r w:rsidR="00C14EA9" w:rsidRPr="00C14EA9">
        <w:rPr>
          <w:rFonts w:asciiTheme="minorHAnsi" w:hAnsiTheme="minorHAnsi" w:cstheme="minorHAnsi"/>
          <w:sz w:val="28"/>
          <w:szCs w:val="28"/>
        </w:rPr>
        <w:br/>
      </w:r>
      <w:r w:rsidR="00C14EA9" w:rsidRPr="001135FA">
        <w:rPr>
          <w:rFonts w:asciiTheme="minorHAnsi" w:hAnsiTheme="minorHAnsi" w:cstheme="minorHAnsi"/>
          <w:color w:val="000000"/>
          <w:sz w:val="28"/>
          <w:szCs w:val="28"/>
        </w:rPr>
        <w:t xml:space="preserve">Dans un tel contexte, la visite commence au 10 de la rue de la Grange-Batelière où se tenait le salon d’Alfred </w:t>
      </w:r>
      <w:proofErr w:type="spellStart"/>
      <w:r w:rsidR="00C14EA9" w:rsidRPr="001135FA">
        <w:rPr>
          <w:rFonts w:asciiTheme="minorHAnsi" w:hAnsiTheme="minorHAnsi" w:cstheme="minorHAnsi"/>
          <w:color w:val="000000"/>
          <w:sz w:val="28"/>
          <w:szCs w:val="28"/>
        </w:rPr>
        <w:t>Tattet</w:t>
      </w:r>
      <w:proofErr w:type="spellEnd"/>
      <w:r w:rsidR="00C14EA9" w:rsidRPr="001135FA">
        <w:rPr>
          <w:rFonts w:asciiTheme="minorHAnsi" w:hAnsiTheme="minorHAnsi" w:cstheme="minorHAnsi"/>
          <w:color w:val="000000"/>
          <w:sz w:val="28"/>
          <w:szCs w:val="28"/>
        </w:rPr>
        <w:t xml:space="preserve">, un ami d’Alfred de Musset. En 1838, George Sand logea un moment chez </w:t>
      </w:r>
      <w:proofErr w:type="spellStart"/>
      <w:r w:rsidR="00C14EA9" w:rsidRPr="001135FA">
        <w:rPr>
          <w:rFonts w:asciiTheme="minorHAnsi" w:hAnsiTheme="minorHAnsi" w:cstheme="minorHAnsi"/>
          <w:color w:val="000000"/>
          <w:sz w:val="28"/>
          <w:szCs w:val="28"/>
        </w:rPr>
        <w:t>Tattet</w:t>
      </w:r>
      <w:proofErr w:type="spellEnd"/>
      <w:r w:rsidR="00C14EA9" w:rsidRPr="001135FA">
        <w:rPr>
          <w:rFonts w:asciiTheme="minorHAnsi" w:hAnsiTheme="minorHAnsi" w:cstheme="minorHAnsi"/>
          <w:color w:val="000000"/>
          <w:sz w:val="28"/>
          <w:szCs w:val="28"/>
        </w:rPr>
        <w:t>. Cette étape est  l’occasion d</w:t>
      </w:r>
      <w:r w:rsidR="00B800A1">
        <w:rPr>
          <w:rFonts w:asciiTheme="minorHAnsi" w:hAnsiTheme="minorHAnsi" w:cstheme="minorHAnsi"/>
          <w:color w:val="000000"/>
          <w:sz w:val="28"/>
          <w:szCs w:val="28"/>
        </w:rPr>
        <w:t xml:space="preserve">’évoquer "les amants du siècle" </w:t>
      </w:r>
      <w:r w:rsidR="00C14EA9" w:rsidRPr="001135FA">
        <w:rPr>
          <w:rFonts w:asciiTheme="minorHAnsi" w:hAnsiTheme="minorHAnsi" w:cstheme="minorHAnsi"/>
          <w:color w:val="000000"/>
          <w:sz w:val="28"/>
          <w:szCs w:val="28"/>
        </w:rPr>
        <w:t xml:space="preserve">(Sand/Musset). Elle se continue près du  square d’Orléans au 80 de la rue </w:t>
      </w:r>
      <w:proofErr w:type="spellStart"/>
      <w:r w:rsidR="00C14EA9" w:rsidRPr="001135FA">
        <w:rPr>
          <w:rFonts w:asciiTheme="minorHAnsi" w:hAnsiTheme="minorHAnsi" w:cstheme="minorHAnsi"/>
          <w:color w:val="000000"/>
          <w:sz w:val="28"/>
          <w:szCs w:val="28"/>
        </w:rPr>
        <w:t>Taitbout</w:t>
      </w:r>
      <w:proofErr w:type="spellEnd"/>
      <w:r w:rsidR="00C14EA9" w:rsidRPr="001135FA">
        <w:rPr>
          <w:rFonts w:asciiTheme="minorHAnsi" w:hAnsiTheme="minorHAnsi" w:cstheme="minorHAnsi"/>
          <w:color w:val="000000"/>
          <w:sz w:val="28"/>
          <w:szCs w:val="28"/>
        </w:rPr>
        <w:t>, lieu superbe où George Sand habita avec Frédéric Chopin, entre 1842 et 1847.</w:t>
      </w:r>
    </w:p>
    <w:p w:rsidR="001135FA" w:rsidRPr="001135FA" w:rsidRDefault="00C14EA9" w:rsidP="001135FA">
      <w:pPr>
        <w:pStyle w:val="NormalWeb"/>
        <w:spacing w:before="0" w:beforeAutospacing="0" w:after="120" w:afterAutospacing="0"/>
        <w:rPr>
          <w:rFonts w:asciiTheme="minorHAnsi" w:hAnsiTheme="minorHAnsi" w:cstheme="minorHAnsi"/>
          <w:sz w:val="28"/>
          <w:szCs w:val="28"/>
        </w:rPr>
      </w:pPr>
      <w:r w:rsidRPr="001135FA">
        <w:rPr>
          <w:rFonts w:asciiTheme="minorHAnsi" w:hAnsiTheme="minorHAnsi" w:cstheme="minorHAnsi"/>
          <w:sz w:val="28"/>
          <w:szCs w:val="28"/>
        </w:rPr>
        <w:t xml:space="preserve">Avant de loger à cet endroit, elle avait loué deux pavillons au 20 de la rue Pigalle, où Honoré de Balzac est venu lui rendre visite en 1841. Chopin l’y a rejointe à cette adresse, en novembre 1841.La promenade s’achève par le "Musée de la Vie romantique", en partie consacré à la romancière.  George Sand s’est rendue à plusieurs reprises aux réceptions organisées par le peintre </w:t>
      </w:r>
      <w:proofErr w:type="spellStart"/>
      <w:r w:rsidRPr="001135FA">
        <w:rPr>
          <w:rFonts w:asciiTheme="minorHAnsi" w:hAnsiTheme="minorHAnsi" w:cstheme="minorHAnsi"/>
          <w:sz w:val="28"/>
          <w:szCs w:val="28"/>
        </w:rPr>
        <w:t>Ary</w:t>
      </w:r>
      <w:proofErr w:type="spellEnd"/>
      <w:r w:rsidRPr="001135FA">
        <w:rPr>
          <w:rFonts w:asciiTheme="minorHAnsi" w:hAnsiTheme="minorHAnsi" w:cstheme="minorHAnsi"/>
          <w:sz w:val="28"/>
          <w:szCs w:val="28"/>
        </w:rPr>
        <w:t xml:space="preserve"> Scheffer, alors le propriétaire du lieu."</w:t>
      </w:r>
      <w:r w:rsidR="00064A7B" w:rsidRPr="001135FA">
        <w:rPr>
          <w:rFonts w:asciiTheme="minorHAnsi" w:hAnsiTheme="minorHAnsi" w:cstheme="minorHAnsi"/>
          <w:sz w:val="28"/>
          <w:szCs w:val="28"/>
        </w:rPr>
        <w:t xml:space="preserve">. </w:t>
      </w:r>
    </w:p>
    <w:p w:rsidR="000869AE" w:rsidRPr="001135FA" w:rsidRDefault="00C14EA9" w:rsidP="000869AE">
      <w:pPr>
        <w:pStyle w:val="NormalWeb"/>
        <w:spacing w:before="0" w:beforeAutospacing="0" w:after="0" w:afterAutospacing="0"/>
        <w:rPr>
          <w:rFonts w:asciiTheme="minorHAnsi" w:hAnsiTheme="minorHAnsi" w:cstheme="minorHAnsi"/>
          <w:sz w:val="28"/>
          <w:szCs w:val="28"/>
        </w:rPr>
      </w:pPr>
      <w:r w:rsidRPr="001135FA">
        <w:rPr>
          <w:rFonts w:asciiTheme="minorHAnsi" w:hAnsiTheme="minorHAnsi" w:cstheme="minorHAnsi"/>
          <w:b/>
          <w:iCs/>
          <w:noProof/>
          <w:color w:val="00B050"/>
          <w:sz w:val="28"/>
          <w:szCs w:val="28"/>
        </w:rPr>
        <w:t>Conférencier</w:t>
      </w:r>
      <w:r w:rsidR="000869AE" w:rsidRPr="001135FA">
        <w:rPr>
          <w:rFonts w:asciiTheme="minorHAnsi" w:hAnsiTheme="minorHAnsi" w:cstheme="minorHAnsi"/>
          <w:b/>
          <w:iCs/>
          <w:noProof/>
          <w:color w:val="00B050"/>
          <w:sz w:val="28"/>
          <w:szCs w:val="28"/>
        </w:rPr>
        <w:t xml:space="preserve"> : </w:t>
      </w:r>
      <w:r w:rsidR="00761453">
        <w:rPr>
          <w:rFonts w:asciiTheme="minorHAnsi" w:hAnsiTheme="minorHAnsi" w:cstheme="minorHAnsi"/>
          <w:b/>
          <w:iCs/>
          <w:noProof/>
          <w:color w:val="00B050"/>
          <w:sz w:val="28"/>
          <w:szCs w:val="28"/>
        </w:rPr>
        <w:t>Patrick Mau</w:t>
      </w:r>
      <w:r w:rsidRPr="001135FA">
        <w:rPr>
          <w:rFonts w:asciiTheme="minorHAnsi" w:hAnsiTheme="minorHAnsi" w:cstheme="minorHAnsi"/>
          <w:b/>
          <w:iCs/>
          <w:noProof/>
          <w:color w:val="00B050"/>
          <w:sz w:val="28"/>
          <w:szCs w:val="28"/>
        </w:rPr>
        <w:t>nan</w:t>
      </w:r>
      <w:r w:rsidR="00761453">
        <w:rPr>
          <w:rFonts w:asciiTheme="minorHAnsi" w:hAnsiTheme="minorHAnsi" w:cstheme="minorHAnsi"/>
          <w:b/>
          <w:iCs/>
          <w:noProof/>
          <w:color w:val="00B050"/>
          <w:sz w:val="28"/>
          <w:szCs w:val="28"/>
        </w:rPr>
        <w:t>d</w:t>
      </w:r>
    </w:p>
    <w:p w:rsidR="00D60223" w:rsidRPr="001135FA" w:rsidRDefault="00064A7B" w:rsidP="001135FA">
      <w:pPr>
        <w:pStyle w:val="NormalWeb"/>
        <w:spacing w:before="120" w:beforeAutospacing="0" w:after="0" w:afterAutospacing="0"/>
        <w:rPr>
          <w:rFonts w:asciiTheme="minorHAnsi" w:hAnsiTheme="minorHAnsi" w:cstheme="minorHAnsi"/>
          <w:b/>
          <w:sz w:val="28"/>
          <w:szCs w:val="28"/>
          <w:vertAlign w:val="superscript"/>
        </w:rPr>
      </w:pPr>
      <w:r w:rsidRPr="001135FA">
        <w:rPr>
          <w:rFonts w:asciiTheme="minorHAnsi" w:hAnsiTheme="minorHAnsi" w:cstheme="minorHAnsi"/>
          <w:b/>
          <w:sz w:val="28"/>
          <w:szCs w:val="28"/>
          <w:u w:val="single"/>
        </w:rPr>
        <w:t>Rdv</w:t>
      </w:r>
      <w:r w:rsidR="0039720A" w:rsidRPr="001135FA">
        <w:rPr>
          <w:rFonts w:asciiTheme="minorHAnsi" w:hAnsiTheme="minorHAnsi" w:cstheme="minorHAnsi"/>
          <w:b/>
          <w:sz w:val="28"/>
          <w:szCs w:val="28"/>
        </w:rPr>
        <w:t xml:space="preserve"> : Pour cette visite,</w:t>
      </w:r>
      <w:r w:rsidRPr="001135FA">
        <w:rPr>
          <w:rFonts w:asciiTheme="minorHAnsi" w:hAnsiTheme="minorHAnsi" w:cstheme="minorHAnsi"/>
          <w:b/>
          <w:sz w:val="28"/>
          <w:szCs w:val="28"/>
        </w:rPr>
        <w:t xml:space="preserve"> rendez-vous </w:t>
      </w:r>
      <w:r w:rsidR="0039720A" w:rsidRPr="001135FA">
        <w:rPr>
          <w:rFonts w:asciiTheme="minorHAnsi" w:hAnsiTheme="minorHAnsi" w:cstheme="minorHAnsi"/>
          <w:b/>
          <w:sz w:val="28"/>
          <w:szCs w:val="28"/>
        </w:rPr>
        <w:t>10 rue de la Grange Batelière</w:t>
      </w:r>
      <w:r w:rsidR="00CB24F7" w:rsidRPr="001135FA">
        <w:rPr>
          <w:rFonts w:asciiTheme="minorHAnsi" w:hAnsiTheme="minorHAnsi" w:cstheme="minorHAnsi"/>
          <w:b/>
          <w:sz w:val="28"/>
          <w:szCs w:val="28"/>
        </w:rPr>
        <w:t>, 7500</w:t>
      </w:r>
      <w:r w:rsidR="0039720A" w:rsidRPr="001135FA">
        <w:rPr>
          <w:rFonts w:asciiTheme="minorHAnsi" w:hAnsiTheme="minorHAnsi" w:cstheme="minorHAnsi"/>
          <w:b/>
          <w:sz w:val="28"/>
          <w:szCs w:val="28"/>
        </w:rPr>
        <w:t xml:space="preserve">9 Paris </w:t>
      </w:r>
      <w:r w:rsidR="00606150" w:rsidRPr="001135FA">
        <w:rPr>
          <w:rFonts w:asciiTheme="minorHAnsi" w:hAnsiTheme="minorHAnsi" w:cstheme="minorHAnsi"/>
          <w:sz w:val="28"/>
          <w:szCs w:val="28"/>
        </w:rPr>
        <w:t>(Métro</w:t>
      </w:r>
      <w:r w:rsidR="0039720A" w:rsidRPr="001135FA">
        <w:rPr>
          <w:rFonts w:asciiTheme="minorHAnsi" w:hAnsiTheme="minorHAnsi" w:cstheme="minorHAnsi"/>
          <w:sz w:val="28"/>
          <w:szCs w:val="28"/>
        </w:rPr>
        <w:t>s ligne</w:t>
      </w:r>
      <w:r w:rsidR="00606150" w:rsidRPr="001135FA">
        <w:rPr>
          <w:rFonts w:asciiTheme="minorHAnsi" w:hAnsiTheme="minorHAnsi" w:cstheme="minorHAnsi"/>
          <w:sz w:val="28"/>
          <w:szCs w:val="28"/>
        </w:rPr>
        <w:t xml:space="preserve"> </w:t>
      </w:r>
      <w:r w:rsidR="00D60223" w:rsidRPr="001135FA">
        <w:rPr>
          <w:rFonts w:asciiTheme="minorHAnsi" w:hAnsiTheme="minorHAnsi" w:cstheme="minorHAnsi"/>
          <w:sz w:val="28"/>
          <w:szCs w:val="28"/>
        </w:rPr>
        <w:t>7</w:t>
      </w:r>
      <w:r w:rsidR="0039720A" w:rsidRPr="001135FA">
        <w:rPr>
          <w:rFonts w:asciiTheme="minorHAnsi" w:hAnsiTheme="minorHAnsi" w:cstheme="minorHAnsi"/>
          <w:sz w:val="28"/>
          <w:szCs w:val="28"/>
        </w:rPr>
        <w:t xml:space="preserve"> : </w:t>
      </w:r>
      <w:r w:rsidR="00142FB1" w:rsidRPr="001135FA">
        <w:rPr>
          <w:rFonts w:asciiTheme="minorHAnsi" w:hAnsiTheme="minorHAnsi" w:cstheme="minorHAnsi"/>
          <w:sz w:val="28"/>
          <w:szCs w:val="28"/>
        </w:rPr>
        <w:t>s</w:t>
      </w:r>
      <w:r w:rsidR="0039720A" w:rsidRPr="001135FA">
        <w:rPr>
          <w:rFonts w:asciiTheme="minorHAnsi" w:hAnsiTheme="minorHAnsi" w:cstheme="minorHAnsi"/>
          <w:sz w:val="28"/>
          <w:szCs w:val="28"/>
        </w:rPr>
        <w:t>tation</w:t>
      </w:r>
      <w:r w:rsidR="00D60223" w:rsidRPr="001135FA">
        <w:rPr>
          <w:rFonts w:asciiTheme="minorHAnsi" w:hAnsiTheme="minorHAnsi" w:cstheme="minorHAnsi"/>
          <w:sz w:val="28"/>
          <w:szCs w:val="28"/>
        </w:rPr>
        <w:t xml:space="preserve"> </w:t>
      </w:r>
      <w:r w:rsidR="00142FB1" w:rsidRPr="001135FA">
        <w:rPr>
          <w:rFonts w:asciiTheme="minorHAnsi" w:hAnsiTheme="minorHAnsi" w:cstheme="minorHAnsi"/>
          <w:sz w:val="28"/>
          <w:szCs w:val="28"/>
        </w:rPr>
        <w:t>« </w:t>
      </w:r>
      <w:r w:rsidR="0039720A" w:rsidRPr="001135FA">
        <w:rPr>
          <w:rFonts w:asciiTheme="minorHAnsi" w:hAnsiTheme="minorHAnsi" w:cstheme="minorHAnsi"/>
          <w:sz w:val="28"/>
          <w:szCs w:val="28"/>
        </w:rPr>
        <w:t xml:space="preserve">Le Peletier » </w:t>
      </w:r>
      <w:r w:rsidR="00D60223" w:rsidRPr="001135FA">
        <w:rPr>
          <w:rFonts w:asciiTheme="minorHAnsi" w:hAnsiTheme="minorHAnsi" w:cstheme="minorHAnsi"/>
          <w:sz w:val="28"/>
          <w:szCs w:val="28"/>
        </w:rPr>
        <w:t xml:space="preserve">– ligne </w:t>
      </w:r>
      <w:r w:rsidR="0039720A" w:rsidRPr="001135FA">
        <w:rPr>
          <w:rFonts w:asciiTheme="minorHAnsi" w:hAnsiTheme="minorHAnsi" w:cstheme="minorHAnsi"/>
          <w:sz w:val="28"/>
          <w:szCs w:val="28"/>
        </w:rPr>
        <w:t>8</w:t>
      </w:r>
      <w:r w:rsidR="002049DB">
        <w:rPr>
          <w:rFonts w:asciiTheme="minorHAnsi" w:hAnsiTheme="minorHAnsi" w:cstheme="minorHAnsi"/>
          <w:sz w:val="28"/>
          <w:szCs w:val="28"/>
        </w:rPr>
        <w:t xml:space="preserve"> ou 9</w:t>
      </w:r>
      <w:r w:rsidR="0039720A" w:rsidRPr="001135FA">
        <w:rPr>
          <w:rFonts w:asciiTheme="minorHAnsi" w:hAnsiTheme="minorHAnsi" w:cstheme="minorHAnsi"/>
          <w:sz w:val="28"/>
          <w:szCs w:val="28"/>
        </w:rPr>
        <w:t> : station « Richelieu-Drouot </w:t>
      </w:r>
      <w:r w:rsidR="00D60223" w:rsidRPr="001135FA">
        <w:rPr>
          <w:rFonts w:asciiTheme="minorHAnsi" w:hAnsiTheme="minorHAnsi" w:cstheme="minorHAnsi"/>
          <w:sz w:val="28"/>
          <w:szCs w:val="28"/>
        </w:rPr>
        <w:t>»)</w:t>
      </w:r>
    </w:p>
    <w:p w:rsidR="00064A7B" w:rsidRDefault="00CB24F7" w:rsidP="001135FA">
      <w:pPr>
        <w:pStyle w:val="Retrait1religne"/>
        <w:spacing w:before="120"/>
        <w:ind w:firstLine="0"/>
        <w:rPr>
          <w:rFonts w:asciiTheme="minorHAnsi" w:hAnsiTheme="minorHAnsi" w:cstheme="minorHAnsi"/>
          <w:b/>
          <w:iCs/>
          <w:color w:val="C00000"/>
          <w:sz w:val="28"/>
          <w:szCs w:val="28"/>
        </w:rPr>
      </w:pPr>
      <w:r w:rsidRPr="001135FA">
        <w:rPr>
          <w:rFonts w:asciiTheme="minorHAnsi" w:hAnsiTheme="minorHAnsi" w:cstheme="minorHAnsi"/>
          <w:b/>
          <w:iCs/>
          <w:color w:val="C00000"/>
          <w:sz w:val="28"/>
          <w:szCs w:val="28"/>
        </w:rPr>
        <w:t xml:space="preserve">La participation est fixée à </w:t>
      </w:r>
      <w:r w:rsidR="0039720A" w:rsidRPr="001135FA">
        <w:rPr>
          <w:rFonts w:asciiTheme="minorHAnsi" w:hAnsiTheme="minorHAnsi" w:cstheme="minorHAnsi"/>
          <w:b/>
          <w:iCs/>
          <w:color w:val="C00000"/>
          <w:sz w:val="28"/>
          <w:szCs w:val="28"/>
        </w:rPr>
        <w:t>15</w:t>
      </w:r>
      <w:r w:rsidR="00064A7B" w:rsidRPr="001135FA">
        <w:rPr>
          <w:rFonts w:asciiTheme="minorHAnsi" w:hAnsiTheme="minorHAnsi" w:cstheme="minorHAnsi"/>
          <w:b/>
          <w:iCs/>
          <w:color w:val="C00000"/>
          <w:sz w:val="28"/>
          <w:szCs w:val="28"/>
        </w:rPr>
        <w:t xml:space="preserve"> euros par personne</w:t>
      </w:r>
    </w:p>
    <w:p w:rsidR="008E3211" w:rsidRPr="008E3211" w:rsidRDefault="008E3211" w:rsidP="008E3211">
      <w:pPr>
        <w:pStyle w:val="Retrait1religne"/>
        <w:spacing w:before="360" w:after="360"/>
        <w:ind w:firstLine="0"/>
        <w:jc w:val="center"/>
        <w:rPr>
          <w:rFonts w:asciiTheme="minorHAnsi" w:hAnsiTheme="minorHAnsi" w:cstheme="minorHAnsi"/>
          <w:b/>
          <w:sz w:val="28"/>
          <w:szCs w:val="28"/>
        </w:rPr>
      </w:pPr>
      <w:r w:rsidRPr="008E3211">
        <w:rPr>
          <w:rFonts w:asciiTheme="minorHAnsi" w:hAnsiTheme="minorHAnsi" w:cstheme="minorHAnsi"/>
          <w:b/>
          <w:sz w:val="28"/>
          <w:szCs w:val="28"/>
        </w:rPr>
        <w:t>*   *   *</w:t>
      </w:r>
    </w:p>
    <w:p w:rsidR="008E3211" w:rsidRDefault="008E3211" w:rsidP="001135FA">
      <w:pPr>
        <w:pStyle w:val="Retrait1religne"/>
        <w:spacing w:before="120"/>
        <w:ind w:firstLine="0"/>
        <w:rPr>
          <w:rFonts w:asciiTheme="minorHAnsi" w:hAnsiTheme="minorHAnsi" w:cstheme="minorHAnsi"/>
          <w:b/>
          <w:iCs/>
          <w:color w:val="C00000"/>
          <w:sz w:val="28"/>
          <w:szCs w:val="28"/>
        </w:rPr>
      </w:pPr>
    </w:p>
    <w:p w:rsidR="008E3211" w:rsidRDefault="008E3211" w:rsidP="001135FA">
      <w:pPr>
        <w:pStyle w:val="Retrait1religne"/>
        <w:spacing w:before="120"/>
        <w:ind w:firstLine="0"/>
        <w:rPr>
          <w:rFonts w:asciiTheme="minorHAnsi" w:hAnsiTheme="minorHAnsi" w:cstheme="minorHAnsi"/>
          <w:b/>
          <w:iCs/>
          <w:color w:val="C00000"/>
          <w:sz w:val="28"/>
          <w:szCs w:val="28"/>
        </w:rPr>
      </w:pPr>
    </w:p>
    <w:p w:rsidR="008E3211" w:rsidRDefault="008E3211" w:rsidP="001135FA">
      <w:pPr>
        <w:pStyle w:val="Retrait1religne"/>
        <w:spacing w:before="120"/>
        <w:ind w:firstLine="0"/>
        <w:rPr>
          <w:rFonts w:asciiTheme="minorHAnsi" w:hAnsiTheme="minorHAnsi" w:cstheme="minorHAnsi"/>
          <w:b/>
          <w:iCs/>
          <w:color w:val="C00000"/>
          <w:sz w:val="28"/>
          <w:szCs w:val="28"/>
        </w:rPr>
      </w:pPr>
    </w:p>
    <w:p w:rsidR="005C6752" w:rsidRDefault="005C6752" w:rsidP="001135FA">
      <w:pPr>
        <w:pStyle w:val="Retrait1religne"/>
        <w:spacing w:before="120"/>
        <w:ind w:firstLine="0"/>
        <w:rPr>
          <w:rFonts w:asciiTheme="minorHAnsi" w:hAnsiTheme="minorHAnsi" w:cstheme="minorHAnsi"/>
          <w:b/>
          <w:iCs/>
          <w:color w:val="C00000"/>
          <w:sz w:val="28"/>
          <w:szCs w:val="28"/>
        </w:rPr>
      </w:pPr>
    </w:p>
    <w:p w:rsidR="008E3211" w:rsidRPr="00466BD9" w:rsidRDefault="008E3211" w:rsidP="008E3211">
      <w:pPr>
        <w:pStyle w:val="Titre1"/>
        <w:rPr>
          <w:rFonts w:asciiTheme="minorHAnsi" w:hAnsiTheme="minorHAnsi" w:cstheme="minorHAnsi"/>
          <w:color w:val="C00000"/>
          <w:sz w:val="30"/>
          <w:szCs w:val="30"/>
        </w:rPr>
      </w:pPr>
      <w:proofErr w:type="gramStart"/>
      <w:r>
        <w:rPr>
          <w:rFonts w:asciiTheme="minorHAnsi" w:hAnsiTheme="minorHAnsi" w:cstheme="minorHAnsi"/>
          <w:sz w:val="30"/>
          <w:szCs w:val="30"/>
        </w:rPr>
        <w:t>lundi</w:t>
      </w:r>
      <w:proofErr w:type="gramEnd"/>
      <w:r w:rsidRPr="00466BD9">
        <w:rPr>
          <w:rFonts w:asciiTheme="minorHAnsi" w:hAnsiTheme="minorHAnsi" w:cstheme="minorHAnsi"/>
          <w:sz w:val="30"/>
          <w:szCs w:val="30"/>
        </w:rPr>
        <w:t xml:space="preserve"> </w:t>
      </w:r>
      <w:r>
        <w:rPr>
          <w:rFonts w:asciiTheme="minorHAnsi" w:hAnsiTheme="minorHAnsi" w:cstheme="minorHAnsi"/>
          <w:sz w:val="30"/>
          <w:szCs w:val="30"/>
        </w:rPr>
        <w:t>23</w:t>
      </w:r>
      <w:r w:rsidRPr="00466BD9">
        <w:rPr>
          <w:rFonts w:asciiTheme="minorHAnsi" w:hAnsiTheme="minorHAnsi" w:cstheme="minorHAnsi"/>
          <w:sz w:val="30"/>
          <w:szCs w:val="30"/>
        </w:rPr>
        <w:t xml:space="preserve"> </w:t>
      </w:r>
      <w:r>
        <w:rPr>
          <w:rFonts w:asciiTheme="minorHAnsi" w:hAnsiTheme="minorHAnsi" w:cstheme="minorHAnsi"/>
          <w:sz w:val="30"/>
          <w:szCs w:val="30"/>
        </w:rPr>
        <w:t>mars 2020</w:t>
      </w:r>
      <w:r w:rsidRPr="00466BD9">
        <w:rPr>
          <w:rFonts w:asciiTheme="minorHAnsi" w:hAnsiTheme="minorHAnsi" w:cstheme="minorHAnsi"/>
          <w:sz w:val="30"/>
          <w:szCs w:val="30"/>
        </w:rPr>
        <w:t xml:space="preserve"> à </w:t>
      </w:r>
      <w:r>
        <w:rPr>
          <w:rFonts w:asciiTheme="minorHAnsi" w:hAnsiTheme="minorHAnsi" w:cstheme="minorHAnsi"/>
          <w:sz w:val="30"/>
          <w:szCs w:val="30"/>
        </w:rPr>
        <w:t>14h1</w:t>
      </w:r>
      <w:r w:rsidRPr="00466BD9">
        <w:rPr>
          <w:rFonts w:asciiTheme="minorHAnsi" w:hAnsiTheme="minorHAnsi" w:cstheme="minorHAnsi"/>
          <w:sz w:val="30"/>
          <w:szCs w:val="30"/>
        </w:rPr>
        <w:t xml:space="preserve">5 - </w:t>
      </w:r>
      <w:r w:rsidRPr="00466BD9">
        <w:rPr>
          <w:rFonts w:asciiTheme="minorHAnsi" w:hAnsiTheme="minorHAnsi" w:cstheme="minorHAnsi"/>
          <w:color w:val="C00000"/>
          <w:sz w:val="30"/>
          <w:szCs w:val="30"/>
        </w:rPr>
        <w:t xml:space="preserve">code </w:t>
      </w:r>
      <w:r w:rsidR="00BF5D07">
        <w:rPr>
          <w:rFonts w:asciiTheme="minorHAnsi" w:hAnsiTheme="minorHAnsi" w:cstheme="minorHAnsi"/>
          <w:color w:val="C00000"/>
          <w:sz w:val="30"/>
          <w:szCs w:val="30"/>
        </w:rPr>
        <w:t>17</w:t>
      </w:r>
    </w:p>
    <w:p w:rsidR="008E3211" w:rsidRDefault="008E3211" w:rsidP="008E3211">
      <w:pPr>
        <w:pStyle w:val="Retrait1religne"/>
        <w:rPr>
          <w:rFonts w:asciiTheme="minorHAnsi" w:hAnsiTheme="minorHAnsi" w:cstheme="minorHAnsi"/>
          <w:szCs w:val="28"/>
        </w:rPr>
      </w:pPr>
    </w:p>
    <w:p w:rsidR="008E3211" w:rsidRPr="00085617" w:rsidRDefault="008E3211" w:rsidP="008E3211">
      <w:pPr>
        <w:pStyle w:val="Titre"/>
        <w:rPr>
          <w:rFonts w:asciiTheme="minorHAnsi" w:hAnsiTheme="minorHAnsi" w:cstheme="minorHAnsi"/>
          <w:color w:val="00B050"/>
          <w:u w:val="single"/>
        </w:rPr>
      </w:pPr>
      <w:r>
        <w:rPr>
          <w:noProof/>
        </w:rPr>
        <w:drawing>
          <wp:anchor distT="0" distB="0" distL="114300" distR="114300" simplePos="0" relativeHeight="251683840" behindDoc="0" locked="0" layoutInCell="1" allowOverlap="1" wp14:anchorId="7A253B2C" wp14:editId="015BF668">
            <wp:simplePos x="0" y="0"/>
            <wp:positionH relativeFrom="column">
              <wp:posOffset>22860</wp:posOffset>
            </wp:positionH>
            <wp:positionV relativeFrom="paragraph">
              <wp:posOffset>46990</wp:posOffset>
            </wp:positionV>
            <wp:extent cx="3093720" cy="2143760"/>
            <wp:effectExtent l="0" t="0" r="0" b="8890"/>
            <wp:wrapSquare wrapText="bothSides"/>
            <wp:docPr id="23" name="Image 23" descr="Les sièges sociaux du ministère des finances français et l économie est situés dans le voisinage de Bercy dans le 12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sièges sociaux du ministère des finances français et l économie est situés dans le voisinage de Bercy dans le 12è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72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5617">
        <w:rPr>
          <w:rFonts w:asciiTheme="minorHAnsi" w:hAnsiTheme="minorHAnsi" w:cstheme="minorHAnsi"/>
          <w:color w:val="00B050"/>
          <w:u w:val="single"/>
        </w:rPr>
        <w:t>Ministère des Finances</w:t>
      </w:r>
    </w:p>
    <w:p w:rsidR="008E3211" w:rsidRPr="006C1F90" w:rsidRDefault="008E3211" w:rsidP="00BA3F90">
      <w:pPr>
        <w:pStyle w:val="Retrait1religne"/>
        <w:spacing w:before="240"/>
        <w:ind w:firstLine="0"/>
        <w:rPr>
          <w:sz w:val="28"/>
          <w:szCs w:val="28"/>
        </w:rPr>
      </w:pPr>
      <w:r>
        <w:t>L</w:t>
      </w:r>
      <w:r w:rsidRPr="006C1F90">
        <w:rPr>
          <w:sz w:val="28"/>
          <w:szCs w:val="28"/>
        </w:rPr>
        <w:t xml:space="preserve">e </w:t>
      </w:r>
      <w:r w:rsidRPr="006C1F90">
        <w:rPr>
          <w:b/>
          <w:bCs/>
          <w:sz w:val="28"/>
          <w:szCs w:val="28"/>
        </w:rPr>
        <w:t>ministère de l’Économie et des Finances</w:t>
      </w:r>
      <w:r w:rsidRPr="006C1F90">
        <w:rPr>
          <w:sz w:val="28"/>
          <w:szCs w:val="28"/>
        </w:rPr>
        <w:t xml:space="preserve"> est souvent surnommé « Bercy » du fait de son installation dans le </w:t>
      </w:r>
      <w:hyperlink r:id="rId29" w:tooltip="Quartier de Bercy" w:history="1">
        <w:r w:rsidRPr="006C1F90">
          <w:rPr>
            <w:rStyle w:val="Lienhypertexte"/>
            <w:color w:val="auto"/>
            <w:sz w:val="28"/>
            <w:szCs w:val="28"/>
            <w:u w:val="none"/>
          </w:rPr>
          <w:t>quartier de Bercy</w:t>
        </w:r>
      </w:hyperlink>
      <w:r w:rsidRPr="006C1F90">
        <w:rPr>
          <w:sz w:val="28"/>
          <w:szCs w:val="28"/>
        </w:rPr>
        <w:t xml:space="preserve">, dans le </w:t>
      </w:r>
      <w:hyperlink r:id="rId30" w:tooltip="12e arrondissement de Paris" w:history="1">
        <w:r w:rsidRPr="006C1F90">
          <w:rPr>
            <w:rStyle w:val="Lienhypertexte"/>
            <w:color w:val="auto"/>
            <w:sz w:val="28"/>
            <w:szCs w:val="28"/>
            <w:u w:val="none"/>
          </w:rPr>
          <w:t>12</w:t>
        </w:r>
        <w:r w:rsidRPr="006C1F90">
          <w:rPr>
            <w:rStyle w:val="Lienhypertexte"/>
            <w:color w:val="auto"/>
            <w:sz w:val="28"/>
            <w:szCs w:val="28"/>
            <w:u w:val="none"/>
            <w:vertAlign w:val="superscript"/>
          </w:rPr>
          <w:t>e</w:t>
        </w:r>
        <w:r w:rsidRPr="006C1F90">
          <w:rPr>
            <w:rStyle w:val="Lienhypertexte"/>
            <w:color w:val="auto"/>
            <w:sz w:val="28"/>
            <w:szCs w:val="28"/>
            <w:u w:val="none"/>
          </w:rPr>
          <w:t> arrondissement</w:t>
        </w:r>
      </w:hyperlink>
      <w:r w:rsidRPr="006C1F90">
        <w:rPr>
          <w:sz w:val="28"/>
          <w:szCs w:val="28"/>
        </w:rPr>
        <w:t xml:space="preserve"> de </w:t>
      </w:r>
      <w:hyperlink r:id="rId31" w:tooltip="Paris" w:history="1">
        <w:r w:rsidRPr="006C1F90">
          <w:rPr>
            <w:rStyle w:val="Lienhypertexte"/>
            <w:color w:val="auto"/>
            <w:sz w:val="28"/>
            <w:szCs w:val="28"/>
            <w:u w:val="none"/>
          </w:rPr>
          <w:t>Paris</w:t>
        </w:r>
      </w:hyperlink>
      <w:r w:rsidRPr="006C1F90">
        <w:rPr>
          <w:sz w:val="28"/>
          <w:szCs w:val="28"/>
        </w:rPr>
        <w:t>. Pour ce bâtiment terminé en 1988, le coût de la construction s'est élevé à 2.93 milliards de Francs de l'époque, pour une surface gigantesque de 225 000 m².</w:t>
      </w:r>
    </w:p>
    <w:p w:rsidR="008E3211" w:rsidRPr="006C1F90" w:rsidRDefault="008E3211" w:rsidP="008E3211">
      <w:pPr>
        <w:pStyle w:val="Retrait1religne"/>
        <w:ind w:firstLine="0"/>
        <w:rPr>
          <w:sz w:val="28"/>
          <w:szCs w:val="28"/>
        </w:rPr>
      </w:pPr>
      <w:r w:rsidRPr="006C1F90">
        <w:rPr>
          <w:sz w:val="28"/>
          <w:szCs w:val="28"/>
        </w:rPr>
        <w:t>Le 1% artistique est un dispositif qui consiste à consacrer un financement représentant 1% du coût des constructions publiques à l’acquisition d’une ou plusieurs œuvres d’art spécialement conçues pour le bâtiment considéré.</w:t>
      </w:r>
      <w:r w:rsidRPr="006C1F90">
        <w:rPr>
          <w:rFonts w:asciiTheme="minorHAnsi" w:hAnsiTheme="minorHAnsi" w:cstheme="minorHAnsi"/>
          <w:sz w:val="28"/>
          <w:szCs w:val="28"/>
        </w:rPr>
        <w:t xml:space="preserve"> </w:t>
      </w:r>
      <w:r w:rsidRPr="006C1F90">
        <w:rPr>
          <w:sz w:val="28"/>
          <w:szCs w:val="28"/>
        </w:rPr>
        <w:t>Le 1% a été mis en place à Bercy de telle manière que les arts plastiques jouent leurs rôles traditionnels : architecture, sculpture, peinture ne doivent faire qu’un.</w:t>
      </w:r>
    </w:p>
    <w:p w:rsidR="008E3211" w:rsidRPr="006C1F90" w:rsidRDefault="008E3211" w:rsidP="0065032C">
      <w:pPr>
        <w:pStyle w:val="Retrait1religne"/>
        <w:spacing w:before="120"/>
        <w:ind w:firstLine="0"/>
        <w:rPr>
          <w:b/>
          <w:sz w:val="28"/>
          <w:szCs w:val="28"/>
          <w:vertAlign w:val="superscript"/>
        </w:rPr>
      </w:pPr>
      <w:r w:rsidRPr="006C1F90">
        <w:rPr>
          <w:rFonts w:asciiTheme="minorHAnsi" w:hAnsiTheme="minorHAnsi" w:cstheme="minorHAnsi"/>
          <w:b/>
          <w:sz w:val="28"/>
          <w:szCs w:val="28"/>
          <w:u w:val="single"/>
        </w:rPr>
        <w:t>Rdv</w:t>
      </w:r>
      <w:r w:rsidRPr="006C1F90">
        <w:rPr>
          <w:rFonts w:asciiTheme="minorHAnsi" w:hAnsiTheme="minorHAnsi" w:cstheme="minorHAnsi"/>
          <w:b/>
          <w:sz w:val="28"/>
          <w:szCs w:val="28"/>
        </w:rPr>
        <w:t xml:space="preserve"> : L’</w:t>
      </w:r>
      <w:r w:rsidRPr="006C1F90">
        <w:rPr>
          <w:b/>
          <w:sz w:val="28"/>
          <w:szCs w:val="28"/>
        </w:rPr>
        <w:t>Accueil se fera au 139, rue de Bercy Paris 12</w:t>
      </w:r>
      <w:r w:rsidRPr="006C1F90">
        <w:rPr>
          <w:b/>
          <w:sz w:val="28"/>
          <w:szCs w:val="28"/>
          <w:vertAlign w:val="superscript"/>
        </w:rPr>
        <w:t xml:space="preserve">e  </w:t>
      </w:r>
      <w:r w:rsidRPr="006C1F90">
        <w:rPr>
          <w:rFonts w:asciiTheme="minorHAnsi" w:hAnsiTheme="minorHAnsi" w:cstheme="minorHAnsi"/>
          <w:sz w:val="28"/>
          <w:szCs w:val="28"/>
        </w:rPr>
        <w:t>(</w:t>
      </w:r>
      <w:r w:rsidRPr="006C1F90">
        <w:rPr>
          <w:sz w:val="28"/>
          <w:szCs w:val="28"/>
        </w:rPr>
        <w:t>Métro lignes 6 ou 14 : station « Bercy » – RER A : station « Gare de Lyon »)</w:t>
      </w:r>
    </w:p>
    <w:p w:rsidR="008E3211" w:rsidRPr="006C1F90" w:rsidRDefault="008E3211" w:rsidP="0065032C">
      <w:pPr>
        <w:pStyle w:val="Retrait1religne"/>
        <w:spacing w:before="120"/>
        <w:ind w:firstLine="0"/>
        <w:rPr>
          <w:rFonts w:asciiTheme="minorHAnsi" w:hAnsiTheme="minorHAnsi" w:cstheme="minorHAnsi"/>
          <w:b/>
          <w:iCs/>
          <w:color w:val="00B050"/>
          <w:sz w:val="28"/>
          <w:szCs w:val="28"/>
          <w:u w:val="single"/>
        </w:rPr>
      </w:pPr>
      <w:r w:rsidRPr="006C1F90">
        <w:rPr>
          <w:rFonts w:asciiTheme="minorHAnsi" w:hAnsiTheme="minorHAnsi" w:cstheme="minorHAnsi"/>
          <w:b/>
          <w:color w:val="00B050"/>
          <w:sz w:val="28"/>
          <w:szCs w:val="28"/>
          <w:u w:val="single"/>
        </w:rPr>
        <w:t xml:space="preserve">N’oubliez pas de vous munir d’une pièce d’identité, elle est exigée </w:t>
      </w:r>
      <w:r w:rsidRPr="006C1F90">
        <w:rPr>
          <w:b/>
          <w:color w:val="00B050"/>
          <w:sz w:val="28"/>
          <w:szCs w:val="28"/>
          <w:u w:val="single"/>
        </w:rPr>
        <w:t>à l’entrée de Bercy</w:t>
      </w:r>
    </w:p>
    <w:p w:rsidR="008E3211" w:rsidRPr="006C1F90" w:rsidRDefault="008E3211" w:rsidP="0065032C">
      <w:pPr>
        <w:pStyle w:val="Retrait1religne"/>
        <w:spacing w:before="120"/>
        <w:ind w:firstLine="0"/>
        <w:rPr>
          <w:rFonts w:asciiTheme="minorHAnsi" w:hAnsiTheme="minorHAnsi" w:cstheme="minorHAnsi"/>
          <w:b/>
          <w:iCs/>
          <w:color w:val="C00000"/>
          <w:sz w:val="28"/>
          <w:szCs w:val="28"/>
        </w:rPr>
      </w:pPr>
      <w:r w:rsidRPr="006C1F90">
        <w:rPr>
          <w:rFonts w:asciiTheme="minorHAnsi" w:hAnsiTheme="minorHAnsi" w:cstheme="minorHAnsi"/>
          <w:b/>
          <w:iCs/>
          <w:color w:val="C00000"/>
          <w:sz w:val="28"/>
          <w:szCs w:val="28"/>
        </w:rPr>
        <w:t>La participation est fixée à 12 euros par personne</w:t>
      </w:r>
    </w:p>
    <w:p w:rsidR="006C1F90" w:rsidRDefault="006C1F90" w:rsidP="0065032C">
      <w:pPr>
        <w:pStyle w:val="Retrait1religne"/>
        <w:spacing w:before="120"/>
        <w:ind w:firstLine="0"/>
        <w:rPr>
          <w:rFonts w:asciiTheme="minorHAnsi" w:hAnsiTheme="minorHAnsi" w:cstheme="minorHAnsi"/>
          <w:i/>
          <w:sz w:val="28"/>
          <w:szCs w:val="28"/>
        </w:rPr>
      </w:pPr>
    </w:p>
    <w:p w:rsidR="006C1F90" w:rsidRPr="006C1F90" w:rsidRDefault="006C1F90" w:rsidP="0065032C">
      <w:pPr>
        <w:pStyle w:val="Retrait1religne"/>
        <w:spacing w:before="120"/>
        <w:ind w:firstLine="0"/>
        <w:rPr>
          <w:rFonts w:asciiTheme="minorHAnsi" w:hAnsiTheme="minorHAnsi" w:cstheme="minorHAnsi"/>
          <w:i/>
          <w:sz w:val="28"/>
          <w:szCs w:val="28"/>
        </w:rPr>
      </w:pPr>
    </w:p>
    <w:p w:rsidR="008E3211" w:rsidRDefault="008E3211" w:rsidP="008E3211">
      <w:pPr>
        <w:pStyle w:val="Retrait1religne"/>
        <w:spacing w:before="360" w:after="360"/>
        <w:ind w:firstLine="0"/>
        <w:jc w:val="center"/>
        <w:rPr>
          <w:rFonts w:asciiTheme="minorHAnsi" w:hAnsiTheme="minorHAnsi" w:cstheme="minorHAnsi"/>
          <w:b/>
          <w:sz w:val="28"/>
          <w:szCs w:val="28"/>
        </w:rPr>
      </w:pPr>
      <w:r w:rsidRPr="006C1F90">
        <w:rPr>
          <w:rFonts w:asciiTheme="minorHAnsi" w:hAnsiTheme="minorHAnsi" w:cstheme="minorHAnsi"/>
          <w:b/>
          <w:sz w:val="28"/>
          <w:szCs w:val="28"/>
        </w:rPr>
        <w:t>*   *   *</w:t>
      </w:r>
    </w:p>
    <w:p w:rsidR="006C1F90" w:rsidRDefault="006C1F90" w:rsidP="008E3211">
      <w:pPr>
        <w:pStyle w:val="Retrait1religne"/>
        <w:spacing w:before="360" w:after="360"/>
        <w:ind w:firstLine="0"/>
        <w:jc w:val="center"/>
        <w:rPr>
          <w:rFonts w:asciiTheme="minorHAnsi" w:hAnsiTheme="minorHAnsi" w:cstheme="minorHAnsi"/>
          <w:b/>
          <w:sz w:val="28"/>
          <w:szCs w:val="28"/>
        </w:rPr>
      </w:pPr>
    </w:p>
    <w:p w:rsidR="006C1F90" w:rsidRDefault="006C1F90" w:rsidP="008E3211">
      <w:pPr>
        <w:pStyle w:val="Retrait1religne"/>
        <w:spacing w:before="360" w:after="360"/>
        <w:ind w:firstLine="0"/>
        <w:jc w:val="center"/>
        <w:rPr>
          <w:rFonts w:asciiTheme="minorHAnsi" w:hAnsiTheme="minorHAnsi" w:cstheme="minorHAnsi"/>
          <w:b/>
          <w:sz w:val="28"/>
          <w:szCs w:val="28"/>
        </w:rPr>
      </w:pPr>
    </w:p>
    <w:p w:rsidR="006C1F90" w:rsidRPr="006C1F90" w:rsidRDefault="006C1F90" w:rsidP="008E3211">
      <w:pPr>
        <w:pStyle w:val="Retrait1religne"/>
        <w:spacing w:before="360" w:after="360"/>
        <w:ind w:firstLine="0"/>
        <w:jc w:val="center"/>
        <w:rPr>
          <w:rFonts w:asciiTheme="minorHAnsi" w:hAnsiTheme="minorHAnsi" w:cstheme="minorHAnsi"/>
          <w:b/>
          <w:sz w:val="28"/>
          <w:szCs w:val="28"/>
        </w:rPr>
      </w:pPr>
    </w:p>
    <w:p w:rsidR="000B2153" w:rsidRDefault="000B2153" w:rsidP="000B2153">
      <w:pPr>
        <w:pStyle w:val="Titre1"/>
        <w:numPr>
          <w:ilvl w:val="0"/>
          <w:numId w:val="0"/>
        </w:numPr>
        <w:spacing w:before="60" w:after="60"/>
        <w:ind w:left="680"/>
        <w:rPr>
          <w:rFonts w:asciiTheme="minorHAnsi" w:hAnsiTheme="minorHAnsi" w:cstheme="minorHAnsi"/>
          <w:sz w:val="30"/>
          <w:szCs w:val="30"/>
        </w:rPr>
      </w:pPr>
    </w:p>
    <w:p w:rsidR="0065032C" w:rsidRPr="00E00ADC" w:rsidRDefault="0065032C" w:rsidP="0065032C">
      <w:pPr>
        <w:pStyle w:val="Titre1"/>
        <w:spacing w:before="60" w:after="60"/>
        <w:rPr>
          <w:rFonts w:asciiTheme="minorHAnsi" w:hAnsiTheme="minorHAnsi" w:cstheme="minorHAnsi"/>
          <w:sz w:val="30"/>
          <w:szCs w:val="30"/>
        </w:rPr>
      </w:pPr>
      <w:r>
        <w:rPr>
          <w:rFonts w:asciiTheme="minorHAnsi" w:hAnsiTheme="minorHAnsi" w:cstheme="minorHAnsi"/>
          <w:sz w:val="30"/>
          <w:szCs w:val="30"/>
        </w:rPr>
        <w:t>Mardi</w:t>
      </w:r>
      <w:r w:rsidRPr="00E00ADC">
        <w:rPr>
          <w:rFonts w:asciiTheme="minorHAnsi" w:hAnsiTheme="minorHAnsi" w:cstheme="minorHAnsi"/>
          <w:sz w:val="30"/>
          <w:szCs w:val="30"/>
        </w:rPr>
        <w:t xml:space="preserve"> </w:t>
      </w:r>
      <w:r w:rsidR="006C1F90">
        <w:rPr>
          <w:rFonts w:asciiTheme="minorHAnsi" w:hAnsiTheme="minorHAnsi" w:cstheme="minorHAnsi"/>
          <w:sz w:val="30"/>
          <w:szCs w:val="30"/>
        </w:rPr>
        <w:t>31</w:t>
      </w:r>
      <w:r>
        <w:rPr>
          <w:rFonts w:asciiTheme="minorHAnsi" w:hAnsiTheme="minorHAnsi" w:cstheme="minorHAnsi"/>
          <w:sz w:val="30"/>
          <w:szCs w:val="30"/>
        </w:rPr>
        <w:t xml:space="preserve"> </w:t>
      </w:r>
      <w:r w:rsidR="006C1F90">
        <w:rPr>
          <w:rFonts w:asciiTheme="minorHAnsi" w:hAnsiTheme="minorHAnsi" w:cstheme="minorHAnsi"/>
          <w:sz w:val="30"/>
          <w:szCs w:val="30"/>
        </w:rPr>
        <w:t>mars</w:t>
      </w:r>
      <w:r>
        <w:rPr>
          <w:rFonts w:asciiTheme="minorHAnsi" w:hAnsiTheme="minorHAnsi" w:cstheme="minorHAnsi"/>
          <w:sz w:val="30"/>
          <w:szCs w:val="30"/>
        </w:rPr>
        <w:t xml:space="preserve"> 2020 à 14h4</w:t>
      </w:r>
      <w:r w:rsidRPr="00E00ADC">
        <w:rPr>
          <w:rFonts w:asciiTheme="minorHAnsi" w:hAnsiTheme="minorHAnsi" w:cstheme="minorHAnsi"/>
          <w:sz w:val="30"/>
          <w:szCs w:val="30"/>
        </w:rPr>
        <w:t xml:space="preserve">5 - </w:t>
      </w:r>
      <w:r w:rsidRPr="00620D38">
        <w:rPr>
          <w:rFonts w:asciiTheme="minorHAnsi" w:hAnsiTheme="minorHAnsi" w:cstheme="minorHAnsi"/>
          <w:color w:val="C00000"/>
          <w:sz w:val="30"/>
          <w:szCs w:val="30"/>
        </w:rPr>
        <w:t>code 1</w:t>
      </w:r>
      <w:r w:rsidR="006C1F90">
        <w:rPr>
          <w:rFonts w:asciiTheme="minorHAnsi" w:hAnsiTheme="minorHAnsi" w:cstheme="minorHAnsi"/>
          <w:color w:val="C00000"/>
          <w:sz w:val="30"/>
          <w:szCs w:val="30"/>
        </w:rPr>
        <w:t>8</w:t>
      </w:r>
      <w:r w:rsidRPr="00620D38">
        <w:rPr>
          <w:rFonts w:asciiTheme="minorHAnsi" w:hAnsiTheme="minorHAnsi" w:cstheme="minorHAnsi"/>
          <w:color w:val="C00000"/>
          <w:sz w:val="30"/>
          <w:szCs w:val="30"/>
        </w:rPr>
        <w:t>A</w:t>
      </w:r>
    </w:p>
    <w:p w:rsidR="0065032C" w:rsidRPr="00E00ADC" w:rsidRDefault="0065032C" w:rsidP="0065032C">
      <w:pPr>
        <w:pStyle w:val="Titre1"/>
        <w:numPr>
          <w:ilvl w:val="0"/>
          <w:numId w:val="0"/>
        </w:numPr>
        <w:spacing w:before="60" w:after="60"/>
        <w:ind w:left="680"/>
        <w:rPr>
          <w:rFonts w:asciiTheme="minorHAnsi" w:hAnsiTheme="minorHAnsi" w:cstheme="minorHAnsi"/>
          <w:sz w:val="30"/>
          <w:szCs w:val="30"/>
        </w:rPr>
      </w:pPr>
      <w:r>
        <w:rPr>
          <w:rFonts w:asciiTheme="minorHAnsi" w:hAnsiTheme="minorHAnsi" w:cstheme="minorHAnsi"/>
          <w:sz w:val="30"/>
          <w:szCs w:val="30"/>
        </w:rPr>
        <w:t>Mercredi</w:t>
      </w:r>
      <w:r w:rsidRPr="00E00ADC">
        <w:rPr>
          <w:rFonts w:asciiTheme="minorHAnsi" w:hAnsiTheme="minorHAnsi" w:cstheme="minorHAnsi"/>
          <w:sz w:val="30"/>
          <w:szCs w:val="30"/>
        </w:rPr>
        <w:t xml:space="preserve"> </w:t>
      </w:r>
      <w:r w:rsidR="006C1F90">
        <w:rPr>
          <w:rFonts w:asciiTheme="minorHAnsi" w:hAnsiTheme="minorHAnsi" w:cstheme="minorHAnsi"/>
          <w:sz w:val="30"/>
          <w:szCs w:val="30"/>
        </w:rPr>
        <w:t>1</w:t>
      </w:r>
      <w:r w:rsidR="006C1F90" w:rsidRPr="006C1F90">
        <w:rPr>
          <w:rFonts w:asciiTheme="minorHAnsi" w:hAnsiTheme="minorHAnsi" w:cstheme="minorHAnsi"/>
          <w:sz w:val="30"/>
          <w:szCs w:val="30"/>
          <w:vertAlign w:val="superscript"/>
        </w:rPr>
        <w:t>er</w:t>
      </w:r>
      <w:r w:rsidR="006C1F90">
        <w:rPr>
          <w:rFonts w:asciiTheme="minorHAnsi" w:hAnsiTheme="minorHAnsi" w:cstheme="minorHAnsi"/>
          <w:sz w:val="30"/>
          <w:szCs w:val="30"/>
        </w:rPr>
        <w:t xml:space="preserve"> avril</w:t>
      </w:r>
      <w:r>
        <w:rPr>
          <w:rFonts w:asciiTheme="minorHAnsi" w:hAnsiTheme="minorHAnsi" w:cstheme="minorHAnsi"/>
          <w:sz w:val="30"/>
          <w:szCs w:val="30"/>
        </w:rPr>
        <w:t xml:space="preserve"> 2020 à 1</w:t>
      </w:r>
      <w:r w:rsidR="006C1F90">
        <w:rPr>
          <w:rFonts w:asciiTheme="minorHAnsi" w:hAnsiTheme="minorHAnsi" w:cstheme="minorHAnsi"/>
          <w:sz w:val="30"/>
          <w:szCs w:val="30"/>
        </w:rPr>
        <w:t>0</w:t>
      </w:r>
      <w:r>
        <w:rPr>
          <w:rFonts w:asciiTheme="minorHAnsi" w:hAnsiTheme="minorHAnsi" w:cstheme="minorHAnsi"/>
          <w:sz w:val="30"/>
          <w:szCs w:val="30"/>
        </w:rPr>
        <w:t>h</w:t>
      </w:r>
      <w:r w:rsidR="006C1F90">
        <w:rPr>
          <w:rFonts w:asciiTheme="minorHAnsi" w:hAnsiTheme="minorHAnsi" w:cstheme="minorHAnsi"/>
          <w:sz w:val="30"/>
          <w:szCs w:val="30"/>
        </w:rPr>
        <w:t>1</w:t>
      </w:r>
      <w:r w:rsidRPr="00E00ADC">
        <w:rPr>
          <w:rFonts w:asciiTheme="minorHAnsi" w:hAnsiTheme="minorHAnsi" w:cstheme="minorHAnsi"/>
          <w:sz w:val="30"/>
          <w:szCs w:val="30"/>
        </w:rPr>
        <w:t xml:space="preserve">5 - </w:t>
      </w:r>
      <w:r w:rsidRPr="00620D38">
        <w:rPr>
          <w:rFonts w:asciiTheme="minorHAnsi" w:hAnsiTheme="minorHAnsi" w:cstheme="minorHAnsi"/>
          <w:color w:val="C00000"/>
          <w:sz w:val="30"/>
          <w:szCs w:val="30"/>
        </w:rPr>
        <w:t>code 1</w:t>
      </w:r>
      <w:r w:rsidR="006C1F90">
        <w:rPr>
          <w:rFonts w:asciiTheme="minorHAnsi" w:hAnsiTheme="minorHAnsi" w:cstheme="minorHAnsi"/>
          <w:color w:val="C00000"/>
          <w:sz w:val="30"/>
          <w:szCs w:val="30"/>
        </w:rPr>
        <w:t>8</w:t>
      </w:r>
      <w:r>
        <w:rPr>
          <w:rFonts w:asciiTheme="minorHAnsi" w:hAnsiTheme="minorHAnsi" w:cstheme="minorHAnsi"/>
          <w:color w:val="C00000"/>
          <w:sz w:val="30"/>
          <w:szCs w:val="30"/>
        </w:rPr>
        <w:t>B</w:t>
      </w:r>
    </w:p>
    <w:p w:rsidR="00273DC4" w:rsidRPr="007B31E7" w:rsidRDefault="00273DC4" w:rsidP="00273DC4">
      <w:pPr>
        <w:pStyle w:val="Titre"/>
        <w:spacing w:before="360"/>
        <w:rPr>
          <w:rFonts w:asciiTheme="minorHAnsi" w:hAnsiTheme="minorHAnsi" w:cstheme="minorHAnsi"/>
          <w:color w:val="00B050"/>
          <w:u w:val="single"/>
        </w:rPr>
      </w:pPr>
      <w:r>
        <w:rPr>
          <w:rFonts w:asciiTheme="minorHAnsi" w:hAnsiTheme="minorHAnsi" w:cstheme="minorHAnsi"/>
          <w:color w:val="00B050"/>
          <w:u w:val="single"/>
        </w:rPr>
        <w:t>La Gare Saint-Lazare</w:t>
      </w:r>
    </w:p>
    <w:p w:rsidR="00273DC4" w:rsidRDefault="00273DC4" w:rsidP="00142FB1">
      <w:pPr>
        <w:rPr>
          <w:rFonts w:asciiTheme="minorHAnsi" w:hAnsiTheme="minorHAnsi" w:cstheme="minorHAnsi"/>
          <w:b/>
          <w:sz w:val="32"/>
          <w:szCs w:val="32"/>
        </w:rPr>
      </w:pPr>
    </w:p>
    <w:p w:rsidR="00273DC4" w:rsidRPr="00B800A1" w:rsidRDefault="00A831DC" w:rsidP="00A831DC">
      <w:pPr>
        <w:jc w:val="both"/>
        <w:rPr>
          <w:rFonts w:asciiTheme="minorHAnsi" w:hAnsiTheme="minorHAnsi" w:cstheme="minorHAnsi"/>
          <w:b/>
          <w:sz w:val="28"/>
          <w:szCs w:val="28"/>
        </w:rPr>
      </w:pPr>
      <w:r w:rsidRPr="00273DC4">
        <w:rPr>
          <w:rFonts w:asciiTheme="minorHAnsi" w:hAnsiTheme="minorHAnsi" w:cstheme="minorHAnsi"/>
          <w:b/>
          <w:noProof/>
          <w:sz w:val="32"/>
          <w:szCs w:val="32"/>
          <w:lang w:eastAsia="fr-FR"/>
        </w:rPr>
        <w:drawing>
          <wp:anchor distT="0" distB="0" distL="114300" distR="114300" simplePos="0" relativeHeight="251687936" behindDoc="1" locked="0" layoutInCell="1" allowOverlap="1" wp14:anchorId="39133A7A" wp14:editId="31B71E22">
            <wp:simplePos x="0" y="0"/>
            <wp:positionH relativeFrom="margin">
              <wp:align>left</wp:align>
            </wp:positionH>
            <wp:positionV relativeFrom="paragraph">
              <wp:posOffset>69850</wp:posOffset>
            </wp:positionV>
            <wp:extent cx="3911600" cy="2729865"/>
            <wp:effectExtent l="0" t="0" r="0" b="0"/>
            <wp:wrapTight wrapText="bothSides">
              <wp:wrapPolygon edited="0">
                <wp:start x="0" y="0"/>
                <wp:lineTo x="0" y="21404"/>
                <wp:lineTo x="21460" y="21404"/>
                <wp:lineTo x="21460" y="0"/>
                <wp:lineTo x="0" y="0"/>
              </wp:wrapPolygon>
            </wp:wrapTight>
            <wp:docPr id="11" name="Image 11" descr="\\atlas.edf.fr\CO\75WAGRAM-SG\sg-dsg.014\LCSR_EDF.018\VISITES\2019 - 2020\DESCRIPTIFS visites précédentes V°\PHOTOS descriptif\gare st la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las.edf.fr\CO\75WAGRAM-SG\sg-dsg.014\LCSR_EDF.018\VISITES\2019 - 2020\DESCRIPTIFS visites précédentes V°\PHOTOS descriptif\gare st laza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8975" cy="2762928"/>
                    </a:xfrm>
                    <a:prstGeom prst="rect">
                      <a:avLst/>
                    </a:prstGeom>
                    <a:noFill/>
                    <a:ln>
                      <a:noFill/>
                    </a:ln>
                  </pic:spPr>
                </pic:pic>
              </a:graphicData>
            </a:graphic>
            <wp14:sizeRelH relativeFrom="page">
              <wp14:pctWidth>0</wp14:pctWidth>
            </wp14:sizeRelH>
            <wp14:sizeRelV relativeFrom="page">
              <wp14:pctHeight>0</wp14:pctHeight>
            </wp14:sizeRelV>
          </wp:anchor>
        </w:drawing>
      </w:r>
      <w:r w:rsidR="00273DC4" w:rsidRPr="00B800A1">
        <w:rPr>
          <w:sz w:val="28"/>
          <w:szCs w:val="28"/>
        </w:rPr>
        <w:t>Après une décennie de travaux, le gigantesque chantier de modernisation de la deuxième gare la plus fréquentée de Paris après la gare du Nord (450 000 voyageurs quotidiens) est achevé et offre l’occasion de découvrir l’histoire de ce monument.</w:t>
      </w:r>
    </w:p>
    <w:p w:rsidR="00273DC4" w:rsidRPr="00B800A1" w:rsidRDefault="00273DC4" w:rsidP="00A831DC">
      <w:pPr>
        <w:spacing w:before="120"/>
        <w:jc w:val="both"/>
        <w:rPr>
          <w:sz w:val="28"/>
          <w:szCs w:val="28"/>
        </w:rPr>
      </w:pPr>
      <w:r w:rsidRPr="00B800A1">
        <w:rPr>
          <w:sz w:val="28"/>
          <w:szCs w:val="28"/>
        </w:rPr>
        <w:t>Dès la fin des années 1830, le réseau ferroviaire français est en pleine expansion et les grandes compagnies se dotent de têtes de lignes à Paris.</w:t>
      </w:r>
      <w:r w:rsidRPr="00B800A1">
        <w:rPr>
          <w:rStyle w:val="apple-converted-space"/>
          <w:sz w:val="28"/>
          <w:szCs w:val="28"/>
        </w:rPr>
        <w:t xml:space="preserve">  En 1837,  une gare provisoire en bois, premier « embarcadère  de l’ouest »  est construit et inauguré par Marie Amélie, épouse du roi Louis Philippe. Modeste, celle-ci est conçue pour une société bourgeoise à destination de Versailles et Saint-Germain. Suite à son succès fulgurant, la ligne est prolongée vers </w:t>
      </w:r>
      <w:smartTag w:uri="urn:schemas-microsoft-com:office:smarttags" w:element="PersonName">
        <w:smartTagPr>
          <w:attr w:name="ProductID" w:val="la Normandie"/>
        </w:smartTagPr>
        <w:r w:rsidRPr="00B800A1">
          <w:rPr>
            <w:rStyle w:val="apple-converted-space"/>
            <w:sz w:val="28"/>
            <w:szCs w:val="28"/>
          </w:rPr>
          <w:t>la Normandie</w:t>
        </w:r>
      </w:smartTag>
      <w:r w:rsidRPr="00B800A1">
        <w:rPr>
          <w:rStyle w:val="apple-converted-space"/>
          <w:sz w:val="28"/>
          <w:szCs w:val="28"/>
        </w:rPr>
        <w:t xml:space="preserve"> et la gare  s’adapte. </w:t>
      </w:r>
      <w:r w:rsidRPr="00B800A1">
        <w:rPr>
          <w:sz w:val="28"/>
          <w:szCs w:val="28"/>
        </w:rPr>
        <w:t>Symbolique de l’architecture du Second Empire, elle devient une formidable promesse de progrès et de liberté fascinant la population, et notamment les artistes, comme en témoigne la série des</w:t>
      </w:r>
      <w:r w:rsidRPr="00B800A1">
        <w:rPr>
          <w:rStyle w:val="Accentuation"/>
          <w:sz w:val="28"/>
          <w:szCs w:val="28"/>
        </w:rPr>
        <w:t xml:space="preserve"> Gare Saint-Lazare </w:t>
      </w:r>
      <w:r w:rsidRPr="00B800A1">
        <w:rPr>
          <w:sz w:val="28"/>
          <w:szCs w:val="28"/>
        </w:rPr>
        <w:t>de Monet.</w:t>
      </w:r>
    </w:p>
    <w:p w:rsidR="00273DC4" w:rsidRDefault="00273DC4" w:rsidP="00A831DC">
      <w:pPr>
        <w:spacing w:before="120"/>
        <w:jc w:val="both"/>
        <w:rPr>
          <w:sz w:val="28"/>
          <w:szCs w:val="28"/>
        </w:rPr>
      </w:pPr>
      <w:r w:rsidRPr="00B800A1">
        <w:rPr>
          <w:sz w:val="28"/>
          <w:szCs w:val="28"/>
        </w:rPr>
        <w:t xml:space="preserve">Cette promenade dans la gare entièrement restaurée est l’occasion de découvrir l’histoire et la richesse de ses décors mais également d’évoquer celle-ci comme l’un des pôles majeurs de l’urbanisme du second Empire, entre le quartier de l’Europe et </w:t>
      </w:r>
      <w:r w:rsidR="00E133AC">
        <w:rPr>
          <w:sz w:val="28"/>
          <w:szCs w:val="28"/>
        </w:rPr>
        <w:t>celui des grands magasins.</w:t>
      </w:r>
    </w:p>
    <w:p w:rsidR="00E133AC" w:rsidRPr="001135FA" w:rsidRDefault="00E133AC" w:rsidP="00A831DC">
      <w:pPr>
        <w:pStyle w:val="NormalWeb"/>
        <w:spacing w:before="120" w:beforeAutospacing="0" w:after="0" w:afterAutospacing="0"/>
        <w:rPr>
          <w:rFonts w:asciiTheme="minorHAnsi" w:hAnsiTheme="minorHAnsi" w:cstheme="minorHAnsi"/>
          <w:sz w:val="28"/>
          <w:szCs w:val="28"/>
        </w:rPr>
      </w:pPr>
      <w:r w:rsidRPr="001135FA">
        <w:rPr>
          <w:rFonts w:asciiTheme="minorHAnsi" w:hAnsiTheme="minorHAnsi" w:cstheme="minorHAnsi"/>
          <w:b/>
          <w:iCs/>
          <w:noProof/>
          <w:color w:val="00B050"/>
          <w:sz w:val="28"/>
          <w:szCs w:val="28"/>
        </w:rPr>
        <w:t>Conférenci</w:t>
      </w:r>
      <w:r w:rsidR="00A831DC">
        <w:rPr>
          <w:rFonts w:asciiTheme="minorHAnsi" w:hAnsiTheme="minorHAnsi" w:cstheme="minorHAnsi"/>
          <w:b/>
          <w:iCs/>
          <w:noProof/>
          <w:color w:val="00B050"/>
          <w:sz w:val="28"/>
          <w:szCs w:val="28"/>
        </w:rPr>
        <w:t>è</w:t>
      </w:r>
      <w:r w:rsidRPr="001135FA">
        <w:rPr>
          <w:rFonts w:asciiTheme="minorHAnsi" w:hAnsiTheme="minorHAnsi" w:cstheme="minorHAnsi"/>
          <w:b/>
          <w:iCs/>
          <w:noProof/>
          <w:color w:val="00B050"/>
          <w:sz w:val="28"/>
          <w:szCs w:val="28"/>
        </w:rPr>
        <w:t>r</w:t>
      </w:r>
      <w:r w:rsidR="00A831DC">
        <w:rPr>
          <w:rFonts w:asciiTheme="minorHAnsi" w:hAnsiTheme="minorHAnsi" w:cstheme="minorHAnsi"/>
          <w:b/>
          <w:iCs/>
          <w:noProof/>
          <w:color w:val="00B050"/>
          <w:sz w:val="28"/>
          <w:szCs w:val="28"/>
        </w:rPr>
        <w:t>e</w:t>
      </w:r>
      <w:r w:rsidRPr="001135FA">
        <w:rPr>
          <w:rFonts w:asciiTheme="minorHAnsi" w:hAnsiTheme="minorHAnsi" w:cstheme="minorHAnsi"/>
          <w:b/>
          <w:iCs/>
          <w:noProof/>
          <w:color w:val="00B050"/>
          <w:sz w:val="28"/>
          <w:szCs w:val="28"/>
        </w:rPr>
        <w:t xml:space="preserve"> : </w:t>
      </w:r>
      <w:r w:rsidR="00A831DC">
        <w:rPr>
          <w:rFonts w:asciiTheme="minorHAnsi" w:hAnsiTheme="minorHAnsi" w:cstheme="minorHAnsi"/>
          <w:b/>
          <w:iCs/>
          <w:noProof/>
          <w:color w:val="00B050"/>
          <w:sz w:val="28"/>
          <w:szCs w:val="28"/>
        </w:rPr>
        <w:t>Angélique Gagneur</w:t>
      </w:r>
    </w:p>
    <w:p w:rsidR="00E133AC" w:rsidRPr="001135FA" w:rsidRDefault="00E133AC" w:rsidP="00E133AC">
      <w:pPr>
        <w:pStyle w:val="NormalWeb"/>
        <w:spacing w:before="120" w:beforeAutospacing="0" w:after="0" w:afterAutospacing="0"/>
        <w:rPr>
          <w:rFonts w:asciiTheme="minorHAnsi" w:hAnsiTheme="minorHAnsi" w:cstheme="minorHAnsi"/>
          <w:b/>
          <w:sz w:val="28"/>
          <w:szCs w:val="28"/>
          <w:vertAlign w:val="superscript"/>
        </w:rPr>
      </w:pPr>
      <w:r w:rsidRPr="001135FA">
        <w:rPr>
          <w:rFonts w:asciiTheme="minorHAnsi" w:hAnsiTheme="minorHAnsi" w:cstheme="minorHAnsi"/>
          <w:b/>
          <w:sz w:val="28"/>
          <w:szCs w:val="28"/>
          <w:u w:val="single"/>
        </w:rPr>
        <w:t>Rdv</w:t>
      </w:r>
      <w:r>
        <w:rPr>
          <w:rFonts w:asciiTheme="minorHAnsi" w:hAnsiTheme="minorHAnsi" w:cstheme="minorHAnsi"/>
          <w:b/>
          <w:sz w:val="28"/>
          <w:szCs w:val="28"/>
        </w:rPr>
        <w:t xml:space="preserve"> : Devant la Gare Saint-Lazare, dans la Cour du Havre, au pied de l’œuvre d’Arman « </w:t>
      </w:r>
      <w:r w:rsidRPr="00A831DC">
        <w:rPr>
          <w:rFonts w:asciiTheme="minorHAnsi" w:hAnsiTheme="minorHAnsi" w:cstheme="minorHAnsi"/>
          <w:b/>
          <w:i/>
          <w:sz w:val="28"/>
          <w:szCs w:val="28"/>
        </w:rPr>
        <w:t>L’heure pour tous</w:t>
      </w:r>
      <w:r>
        <w:rPr>
          <w:rFonts w:asciiTheme="minorHAnsi" w:hAnsiTheme="minorHAnsi" w:cstheme="minorHAnsi"/>
          <w:b/>
          <w:sz w:val="28"/>
          <w:szCs w:val="28"/>
        </w:rPr>
        <w:t xml:space="preserve"> » </w:t>
      </w:r>
      <w:bookmarkStart w:id="4" w:name="_GoBack"/>
      <w:bookmarkEnd w:id="4"/>
    </w:p>
    <w:p w:rsidR="00E133AC" w:rsidRDefault="00E133AC" w:rsidP="00E133AC">
      <w:pPr>
        <w:pStyle w:val="Retrait1religne"/>
        <w:spacing w:before="120"/>
        <w:ind w:firstLine="0"/>
        <w:rPr>
          <w:rFonts w:asciiTheme="minorHAnsi" w:hAnsiTheme="minorHAnsi" w:cstheme="minorHAnsi"/>
          <w:b/>
          <w:iCs/>
          <w:color w:val="C00000"/>
          <w:sz w:val="28"/>
          <w:szCs w:val="28"/>
        </w:rPr>
      </w:pPr>
      <w:r w:rsidRPr="001135FA">
        <w:rPr>
          <w:rFonts w:asciiTheme="minorHAnsi" w:hAnsiTheme="minorHAnsi" w:cstheme="minorHAnsi"/>
          <w:b/>
          <w:iCs/>
          <w:color w:val="C00000"/>
          <w:sz w:val="28"/>
          <w:szCs w:val="28"/>
        </w:rPr>
        <w:t>La participation est fixée à 15 euros par personne</w:t>
      </w:r>
    </w:p>
    <w:p w:rsidR="00A831DC" w:rsidRDefault="00A831DC" w:rsidP="00E133AC">
      <w:pPr>
        <w:pStyle w:val="Retrait1religne"/>
        <w:spacing w:before="120"/>
        <w:ind w:firstLine="0"/>
        <w:rPr>
          <w:rFonts w:asciiTheme="minorHAnsi" w:hAnsiTheme="minorHAnsi" w:cstheme="minorHAnsi"/>
          <w:b/>
          <w:iCs/>
          <w:color w:val="C00000"/>
          <w:sz w:val="28"/>
          <w:szCs w:val="28"/>
        </w:rPr>
      </w:pPr>
    </w:p>
    <w:p w:rsidR="00E133AC" w:rsidRPr="008E3211" w:rsidRDefault="00E133AC" w:rsidP="00E133AC">
      <w:pPr>
        <w:pStyle w:val="Retrait1religne"/>
        <w:spacing w:before="360" w:after="360"/>
        <w:ind w:firstLine="0"/>
        <w:jc w:val="center"/>
        <w:rPr>
          <w:rFonts w:asciiTheme="minorHAnsi" w:hAnsiTheme="minorHAnsi" w:cstheme="minorHAnsi"/>
          <w:b/>
          <w:sz w:val="28"/>
          <w:szCs w:val="28"/>
        </w:rPr>
      </w:pPr>
      <w:r w:rsidRPr="008E3211">
        <w:rPr>
          <w:rFonts w:asciiTheme="minorHAnsi" w:hAnsiTheme="minorHAnsi" w:cstheme="minorHAnsi"/>
          <w:b/>
          <w:sz w:val="28"/>
          <w:szCs w:val="28"/>
        </w:rPr>
        <w:t>*   *   *</w:t>
      </w:r>
    </w:p>
    <w:p w:rsidR="00273DC4" w:rsidRDefault="00273DC4" w:rsidP="00273DC4">
      <w:pPr>
        <w:jc w:val="both"/>
        <w:rPr>
          <w:rFonts w:ascii="Arial" w:hAnsi="Arial" w:cs="Arial"/>
          <w:color w:val="111111"/>
          <w:sz w:val="12"/>
          <w:szCs w:val="12"/>
          <w:shd w:val="clear" w:color="auto" w:fill="EBEBEB"/>
        </w:rPr>
      </w:pPr>
    </w:p>
    <w:p w:rsidR="00273DC4" w:rsidRDefault="00273DC4" w:rsidP="00273DC4">
      <w:pPr>
        <w:jc w:val="both"/>
        <w:rPr>
          <w:rFonts w:ascii="Arial" w:hAnsi="Arial" w:cs="Arial"/>
          <w:color w:val="111111"/>
          <w:sz w:val="12"/>
          <w:szCs w:val="12"/>
          <w:shd w:val="clear" w:color="auto" w:fill="EBEBEB"/>
        </w:rPr>
      </w:pPr>
    </w:p>
    <w:p w:rsidR="00273DC4" w:rsidRDefault="00273DC4" w:rsidP="00273DC4">
      <w:pPr>
        <w:jc w:val="both"/>
        <w:rPr>
          <w:rFonts w:ascii="Arial" w:hAnsi="Arial" w:cs="Arial"/>
          <w:color w:val="111111"/>
          <w:sz w:val="12"/>
          <w:szCs w:val="12"/>
          <w:shd w:val="clear" w:color="auto" w:fill="EBEBEB"/>
        </w:rPr>
      </w:pPr>
    </w:p>
    <w:p w:rsidR="00273DC4" w:rsidRPr="00CA771A" w:rsidRDefault="00273DC4" w:rsidP="00142FB1">
      <w:pPr>
        <w:rPr>
          <w:rFonts w:asciiTheme="minorHAnsi" w:hAnsiTheme="minorHAnsi" w:cstheme="minorHAnsi"/>
          <w:b/>
          <w:sz w:val="32"/>
          <w:szCs w:val="32"/>
        </w:rPr>
      </w:pPr>
    </w:p>
    <w:sectPr w:rsidR="00273DC4" w:rsidRPr="00CA771A" w:rsidSect="00664F16">
      <w:headerReference w:type="default" r:id="rId33"/>
      <w:footerReference w:type="default" r:id="rId34"/>
      <w:pgSz w:w="11906" w:h="16838"/>
      <w:pgMar w:top="720" w:right="720" w:bottom="720" w:left="720" w:header="708" w:footer="708" w:gutter="0"/>
      <w:cols w:space="708"/>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763" w:rsidRDefault="00EB1763" w:rsidP="00EB1763">
      <w:r>
        <w:separator/>
      </w:r>
    </w:p>
  </w:endnote>
  <w:endnote w:type="continuationSeparator" w:id="0">
    <w:p w:rsidR="00EB1763" w:rsidRDefault="00EB1763" w:rsidP="00EB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emposTextRegular">
    <w:altName w:val="Times New Roman"/>
    <w:charset w:val="00"/>
    <w:family w:val="auto"/>
    <w:pitch w:val="default"/>
  </w:font>
  <w:font w:name="Monotype Corsiva,Italic">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797641"/>
      <w:docPartObj>
        <w:docPartGallery w:val="Page Numbers (Bottom of Page)"/>
        <w:docPartUnique/>
      </w:docPartObj>
    </w:sdtPr>
    <w:sdtEndPr/>
    <w:sdtContent>
      <w:p w:rsidR="00CB24F7" w:rsidRDefault="00CB24F7">
        <w:pPr>
          <w:pStyle w:val="Pieddepage"/>
          <w:jc w:val="center"/>
        </w:pPr>
        <w:r w:rsidRPr="00217D9E">
          <w:rPr>
            <w:sz w:val="20"/>
          </w:rPr>
          <w:fldChar w:fldCharType="begin"/>
        </w:r>
        <w:r w:rsidRPr="00217D9E">
          <w:rPr>
            <w:sz w:val="20"/>
          </w:rPr>
          <w:instrText>PAGE   \* MERGEFORMAT</w:instrText>
        </w:r>
        <w:r w:rsidRPr="00217D9E">
          <w:rPr>
            <w:sz w:val="20"/>
          </w:rPr>
          <w:fldChar w:fldCharType="separate"/>
        </w:r>
        <w:r w:rsidR="004F5BF1">
          <w:rPr>
            <w:noProof/>
            <w:sz w:val="20"/>
          </w:rPr>
          <w:t>8</w:t>
        </w:r>
        <w:r w:rsidRPr="00217D9E">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763" w:rsidRDefault="00EB1763" w:rsidP="00EB1763">
      <w:r>
        <w:separator/>
      </w:r>
    </w:p>
  </w:footnote>
  <w:footnote w:type="continuationSeparator" w:id="0">
    <w:p w:rsidR="00EB1763" w:rsidRDefault="00EB1763" w:rsidP="00EB1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E86" w:rsidRPr="00AB4E86" w:rsidRDefault="00C06B62" w:rsidP="00C06B62">
    <w:pPr>
      <w:spacing w:after="480"/>
      <w:ind w:left="-284"/>
      <w:rPr>
        <w:b/>
        <w:color w:val="7F7F7F" w:themeColor="text1" w:themeTint="80"/>
        <w:sz w:val="32"/>
        <w:szCs w:val="32"/>
      </w:rPr>
    </w:pPr>
    <w:r w:rsidRPr="00BD1115">
      <w:rPr>
        <w:b/>
        <w:color w:val="7F7F7F" w:themeColor="text1" w:themeTint="80"/>
        <w:sz w:val="28"/>
        <w:szCs w:val="28"/>
      </w:rPr>
      <w:t>LCSR EDF ENGIE</w:t>
    </w:r>
    <w:r>
      <w:rPr>
        <w:b/>
        <w:color w:val="7F7F7F" w:themeColor="text1" w:themeTint="80"/>
        <w:sz w:val="28"/>
        <w:szCs w:val="28"/>
      </w:rPr>
      <w:tab/>
    </w:r>
    <w:r w:rsidRPr="00953EAD">
      <w:rPr>
        <w:b/>
        <w:color w:val="7F7F7F" w:themeColor="text1" w:themeTint="80"/>
        <w:sz w:val="18"/>
        <w:szCs w:val="18"/>
      </w:rPr>
      <w:ptab w:relativeTo="margin" w:alignment="center" w:leader="none"/>
    </w:r>
    <w:r w:rsidRPr="00953EAD">
      <w:rPr>
        <w:b/>
        <w:color w:val="7F7F7F" w:themeColor="text1" w:themeTint="80"/>
        <w:sz w:val="18"/>
        <w:szCs w:val="18"/>
      </w:rPr>
      <w:ptab w:relativeTo="margin" w:alignment="right" w:leader="none"/>
    </w:r>
    <w:r w:rsidR="00273DC4">
      <w:rPr>
        <w:b/>
        <w:color w:val="7F7F7F" w:themeColor="text1" w:themeTint="80"/>
        <w:sz w:val="18"/>
        <w:szCs w:val="18"/>
      </w:rPr>
      <w:t>1</w:t>
    </w:r>
    <w:r w:rsidR="006C6275">
      <w:rPr>
        <w:b/>
        <w:color w:val="7F7F7F" w:themeColor="text1" w:themeTint="80"/>
        <w:sz w:val="18"/>
        <w:szCs w:val="18"/>
      </w:rPr>
      <w:t>3</w:t>
    </w:r>
    <w:r w:rsidR="00953EAD" w:rsidRPr="00953EAD">
      <w:rPr>
        <w:b/>
        <w:color w:val="7F7F7F" w:themeColor="text1" w:themeTint="80"/>
        <w:sz w:val="18"/>
        <w:szCs w:val="18"/>
      </w:rPr>
      <w:t>/</w:t>
    </w:r>
    <w:r w:rsidR="001B0B54">
      <w:rPr>
        <w:b/>
        <w:color w:val="7F7F7F" w:themeColor="text1" w:themeTint="80"/>
        <w:sz w:val="18"/>
        <w:szCs w:val="18"/>
      </w:rPr>
      <w:t>12</w:t>
    </w:r>
    <w:r w:rsidR="00953EAD" w:rsidRPr="00953EAD">
      <w:rPr>
        <w:b/>
        <w:color w:val="7F7F7F" w:themeColor="text1" w:themeTint="80"/>
        <w:sz w:val="18"/>
        <w:szCs w:val="18"/>
      </w:rPr>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772F1E"/>
    <w:multiLevelType w:val="multilevel"/>
    <w:tmpl w:val="FBA6D77A"/>
    <w:lvl w:ilvl="0">
      <w:start w:val="1"/>
      <w:numFmt w:val="decimal"/>
      <w:pStyle w:val="Titre1"/>
      <w:lvlText w:val="%1."/>
      <w:lvlJc w:val="left"/>
      <w:pPr>
        <w:ind w:left="680" w:hanging="680"/>
      </w:pPr>
      <w:rPr>
        <w:rFonts w:hint="default"/>
        <w:b/>
        <w:i w:val="0"/>
        <w:color w:val="auto"/>
        <w:sz w:val="32"/>
        <w:szCs w:val="32"/>
      </w:rPr>
    </w:lvl>
    <w:lvl w:ilvl="1">
      <w:start w:val="1"/>
      <w:numFmt w:val="decimal"/>
      <w:pStyle w:val="Titre2"/>
      <w:suff w:val="space"/>
      <w:lvlText w:val="%1.%2."/>
      <w:lvlJc w:val="left"/>
      <w:pPr>
        <w:ind w:left="1134" w:hanging="850"/>
      </w:pPr>
      <w:rPr>
        <w:rFonts w:ascii="Calibri" w:hAnsi="Calibri" w:cs="Times New Roman" w:hint="default"/>
        <w:b/>
        <w:i/>
        <w:color w:val="auto"/>
        <w:sz w:val="22"/>
        <w:szCs w:val="22"/>
      </w:rPr>
    </w:lvl>
    <w:lvl w:ilvl="2">
      <w:start w:val="1"/>
      <w:numFmt w:val="lowerLetter"/>
      <w:pStyle w:val="Titre3"/>
      <w:suff w:val="space"/>
      <w:lvlText w:val="%3) "/>
      <w:lvlJc w:val="left"/>
      <w:pPr>
        <w:ind w:left="1134" w:hanging="567"/>
      </w:pPr>
      <w:rPr>
        <w:rFonts w:ascii="Calibri" w:hAnsi="Calibri" w:cs="Times New Roman" w:hint="default"/>
        <w:b/>
        <w:i/>
        <w:color w:val="auto"/>
        <w:sz w:val="20"/>
        <w:szCs w:val="20"/>
        <w:u w:val="none"/>
      </w:rPr>
    </w:lvl>
    <w:lvl w:ilvl="3">
      <w:start w:val="1"/>
      <w:numFmt w:val="none"/>
      <w:pStyle w:val="Titre4"/>
      <w:suff w:val="space"/>
      <w:lvlText w:val=""/>
      <w:lvlJc w:val="left"/>
      <w:pPr>
        <w:ind w:left="1191" w:hanging="340"/>
      </w:pPr>
      <w:rPr>
        <w:rFonts w:ascii="Verdana" w:hAnsi="Verdana" w:cs="Times New Roman" w:hint="default"/>
        <w:b/>
        <w:i/>
        <w:color w:val="auto"/>
        <w:sz w:val="20"/>
        <w:szCs w:val="20"/>
      </w:rPr>
    </w:lvl>
    <w:lvl w:ilvl="4">
      <w:start w:val="1"/>
      <w:numFmt w:val="lowerLetter"/>
      <w:suff w:val="space"/>
      <w:lvlText w:val="%5)"/>
      <w:lvlJc w:val="left"/>
      <w:pPr>
        <w:ind w:left="1701" w:hanging="113"/>
      </w:pPr>
      <w:rPr>
        <w:rFonts w:ascii="Verdana" w:hAnsi="Verdana" w:cs="Times New Roman" w:hint="default"/>
        <w:b/>
        <w:i w:val="0"/>
        <w:color w:val="auto"/>
        <w:sz w:val="20"/>
        <w:szCs w:val="20"/>
      </w:rPr>
    </w:lvl>
    <w:lvl w:ilvl="5">
      <w:start w:val="1"/>
      <w:numFmt w:val="lowerLetter"/>
      <w:suff w:val="space"/>
      <w:lvlText w:val="%1.%2.%3.%4.%5.%6."/>
      <w:lvlJc w:val="left"/>
      <w:pPr>
        <w:ind w:left="-1390" w:hanging="936"/>
      </w:pPr>
      <w:rPr>
        <w:rFonts w:ascii="SimSun" w:eastAsia="SimSun" w:cs="Times New Roman" w:hint="default"/>
        <w:b/>
        <w:i w:val="0"/>
        <w:sz w:val="22"/>
      </w:rPr>
    </w:lvl>
    <w:lvl w:ilvl="6">
      <w:start w:val="1"/>
      <w:numFmt w:val="decimal"/>
      <w:lvlText w:val="%1.%2.%3.%4.%5.%6.%7."/>
      <w:lvlJc w:val="left"/>
      <w:pPr>
        <w:tabs>
          <w:tab w:val="num" w:pos="-526"/>
        </w:tabs>
        <w:ind w:left="-886" w:hanging="1080"/>
      </w:pPr>
      <w:rPr>
        <w:rFonts w:cs="Times New Roman" w:hint="default"/>
      </w:rPr>
    </w:lvl>
    <w:lvl w:ilvl="7">
      <w:start w:val="1"/>
      <w:numFmt w:val="decimal"/>
      <w:lvlText w:val="%1.%2.%3.%4.%5.%6.%7.%8."/>
      <w:lvlJc w:val="left"/>
      <w:pPr>
        <w:tabs>
          <w:tab w:val="num" w:pos="-166"/>
        </w:tabs>
        <w:ind w:left="-382" w:hanging="1224"/>
      </w:pPr>
      <w:rPr>
        <w:rFonts w:cs="Times New Roman" w:hint="default"/>
      </w:rPr>
    </w:lvl>
    <w:lvl w:ilvl="8">
      <w:start w:val="1"/>
      <w:numFmt w:val="decimal"/>
      <w:lvlText w:val="%1.%2.%3.%4.%5.%6.%7.%8.%9."/>
      <w:lvlJc w:val="left"/>
      <w:pPr>
        <w:tabs>
          <w:tab w:val="num" w:pos="554"/>
        </w:tabs>
        <w:ind w:left="194" w:hanging="1440"/>
      </w:pPr>
      <w:rPr>
        <w:rFonts w:cs="Times New Roman" w:hint="default"/>
      </w:rPr>
    </w:lvl>
  </w:abstractNum>
  <w:abstractNum w:abstractNumId="1" w15:restartNumberingAfterBreak="0">
    <w:nsid w:val="6FF30F25"/>
    <w:multiLevelType w:val="hybridMultilevel"/>
    <w:tmpl w:val="3D4AB422"/>
    <w:lvl w:ilvl="0" w:tplc="261E9F84">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603"/>
    <w:rsid w:val="00006DE0"/>
    <w:rsid w:val="0001107F"/>
    <w:rsid w:val="00015C3C"/>
    <w:rsid w:val="00064A7B"/>
    <w:rsid w:val="00066423"/>
    <w:rsid w:val="00085617"/>
    <w:rsid w:val="000869AE"/>
    <w:rsid w:val="00086FEB"/>
    <w:rsid w:val="000974E0"/>
    <w:rsid w:val="000A1347"/>
    <w:rsid w:val="000A3874"/>
    <w:rsid w:val="000A4851"/>
    <w:rsid w:val="000B2153"/>
    <w:rsid w:val="000C63B8"/>
    <w:rsid w:val="000D3D65"/>
    <w:rsid w:val="001135FA"/>
    <w:rsid w:val="001320BF"/>
    <w:rsid w:val="00142FB1"/>
    <w:rsid w:val="00172877"/>
    <w:rsid w:val="001B0B54"/>
    <w:rsid w:val="001B3A6C"/>
    <w:rsid w:val="001B66D0"/>
    <w:rsid w:val="001E1ECB"/>
    <w:rsid w:val="002049DB"/>
    <w:rsid w:val="002177E8"/>
    <w:rsid w:val="00217D9E"/>
    <w:rsid w:val="002412A8"/>
    <w:rsid w:val="00266D9E"/>
    <w:rsid w:val="00273DC4"/>
    <w:rsid w:val="00283CB8"/>
    <w:rsid w:val="002C4DA0"/>
    <w:rsid w:val="002F729D"/>
    <w:rsid w:val="003254BE"/>
    <w:rsid w:val="00340B9D"/>
    <w:rsid w:val="00370BDC"/>
    <w:rsid w:val="0039720A"/>
    <w:rsid w:val="003C47BC"/>
    <w:rsid w:val="003E6F02"/>
    <w:rsid w:val="00414FA5"/>
    <w:rsid w:val="00466BD9"/>
    <w:rsid w:val="004E37FE"/>
    <w:rsid w:val="004F5BF1"/>
    <w:rsid w:val="00515603"/>
    <w:rsid w:val="005936AD"/>
    <w:rsid w:val="005A1B21"/>
    <w:rsid w:val="005C6752"/>
    <w:rsid w:val="005F165B"/>
    <w:rsid w:val="005F37F7"/>
    <w:rsid w:val="00606150"/>
    <w:rsid w:val="00620D38"/>
    <w:rsid w:val="0065032C"/>
    <w:rsid w:val="00664F16"/>
    <w:rsid w:val="006B4D43"/>
    <w:rsid w:val="006C1F90"/>
    <w:rsid w:val="006C6275"/>
    <w:rsid w:val="007204D0"/>
    <w:rsid w:val="00737D4C"/>
    <w:rsid w:val="00741A3A"/>
    <w:rsid w:val="00761453"/>
    <w:rsid w:val="007A162C"/>
    <w:rsid w:val="007B2334"/>
    <w:rsid w:val="007B31E7"/>
    <w:rsid w:val="007C3BCC"/>
    <w:rsid w:val="007C559D"/>
    <w:rsid w:val="00814025"/>
    <w:rsid w:val="00833DF0"/>
    <w:rsid w:val="00855870"/>
    <w:rsid w:val="00874F7C"/>
    <w:rsid w:val="0088373D"/>
    <w:rsid w:val="00884D0D"/>
    <w:rsid w:val="00886A7D"/>
    <w:rsid w:val="0089299A"/>
    <w:rsid w:val="008B7326"/>
    <w:rsid w:val="008E3211"/>
    <w:rsid w:val="008F2ED9"/>
    <w:rsid w:val="00935E46"/>
    <w:rsid w:val="00953A23"/>
    <w:rsid w:val="00953EAD"/>
    <w:rsid w:val="009674E6"/>
    <w:rsid w:val="009B6768"/>
    <w:rsid w:val="009C1294"/>
    <w:rsid w:val="00A064CA"/>
    <w:rsid w:val="00A110EF"/>
    <w:rsid w:val="00A11A44"/>
    <w:rsid w:val="00A43C1D"/>
    <w:rsid w:val="00A50428"/>
    <w:rsid w:val="00A50D31"/>
    <w:rsid w:val="00A513FA"/>
    <w:rsid w:val="00A616AD"/>
    <w:rsid w:val="00A61BE2"/>
    <w:rsid w:val="00A6305A"/>
    <w:rsid w:val="00A77B4E"/>
    <w:rsid w:val="00A831DC"/>
    <w:rsid w:val="00A911EF"/>
    <w:rsid w:val="00AB11ED"/>
    <w:rsid w:val="00AB4E86"/>
    <w:rsid w:val="00AD4E64"/>
    <w:rsid w:val="00AF0FAC"/>
    <w:rsid w:val="00B800A1"/>
    <w:rsid w:val="00B91016"/>
    <w:rsid w:val="00BA1EFA"/>
    <w:rsid w:val="00BA3F90"/>
    <w:rsid w:val="00BA51BB"/>
    <w:rsid w:val="00BA587B"/>
    <w:rsid w:val="00BB3E04"/>
    <w:rsid w:val="00BD1115"/>
    <w:rsid w:val="00BE17BF"/>
    <w:rsid w:val="00BE7098"/>
    <w:rsid w:val="00BF196A"/>
    <w:rsid w:val="00BF5074"/>
    <w:rsid w:val="00BF5D07"/>
    <w:rsid w:val="00C02B01"/>
    <w:rsid w:val="00C06B62"/>
    <w:rsid w:val="00C14EA9"/>
    <w:rsid w:val="00C4695B"/>
    <w:rsid w:val="00CA771A"/>
    <w:rsid w:val="00CB24F7"/>
    <w:rsid w:val="00CB25D5"/>
    <w:rsid w:val="00CE60C8"/>
    <w:rsid w:val="00D00A4B"/>
    <w:rsid w:val="00D04CA1"/>
    <w:rsid w:val="00D12D96"/>
    <w:rsid w:val="00D4095A"/>
    <w:rsid w:val="00D60223"/>
    <w:rsid w:val="00D70097"/>
    <w:rsid w:val="00D70A5C"/>
    <w:rsid w:val="00D7251D"/>
    <w:rsid w:val="00DE6D1C"/>
    <w:rsid w:val="00E00ADC"/>
    <w:rsid w:val="00E133AC"/>
    <w:rsid w:val="00EB1763"/>
    <w:rsid w:val="00EB27FF"/>
    <w:rsid w:val="00EB72FC"/>
    <w:rsid w:val="00EC6556"/>
    <w:rsid w:val="00F43FF4"/>
    <w:rsid w:val="00FC7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2769"/>
    <o:shapelayout v:ext="edit">
      <o:idmap v:ext="edit" data="1"/>
    </o:shapelayout>
  </w:shapeDefaults>
  <w:decimalSymbol w:val=","/>
  <w:listSeparator w:val=";"/>
  <w15:chartTrackingRefBased/>
  <w15:docId w15:val="{FD75606F-A036-4BA1-A8AE-553CA454E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603"/>
    <w:pPr>
      <w:widowControl w:val="0"/>
      <w:suppressAutoHyphens/>
      <w:kinsoku w:val="0"/>
      <w:spacing w:after="0" w:line="240" w:lineRule="auto"/>
    </w:pPr>
    <w:rPr>
      <w:rFonts w:ascii="Calibri" w:eastAsia="Times New Roman" w:hAnsi="Calibri" w:cs="Times New Roman"/>
      <w:sz w:val="27"/>
      <w:szCs w:val="20"/>
      <w:lang w:eastAsia="ar-SA"/>
    </w:rPr>
  </w:style>
  <w:style w:type="paragraph" w:styleId="Titre1">
    <w:name w:val="heading 1"/>
    <w:basedOn w:val="Normal"/>
    <w:next w:val="Retrait1religne"/>
    <w:link w:val="Titre1Car"/>
    <w:uiPriority w:val="99"/>
    <w:qFormat/>
    <w:rsid w:val="00515603"/>
    <w:pPr>
      <w:keepNext/>
      <w:numPr>
        <w:numId w:val="1"/>
      </w:numPr>
      <w:spacing w:before="120" w:after="120"/>
      <w:outlineLvl w:val="0"/>
    </w:pPr>
    <w:rPr>
      <w:rFonts w:cs="Arial"/>
      <w:b/>
      <w:bCs/>
      <w:kern w:val="24"/>
      <w:sz w:val="32"/>
      <w:szCs w:val="24"/>
    </w:rPr>
  </w:style>
  <w:style w:type="paragraph" w:styleId="Titre2">
    <w:name w:val="heading 2"/>
    <w:basedOn w:val="Normal"/>
    <w:next w:val="Retrait1religne"/>
    <w:link w:val="Titre2Car"/>
    <w:uiPriority w:val="99"/>
    <w:qFormat/>
    <w:rsid w:val="00515603"/>
    <w:pPr>
      <w:keepNext/>
      <w:numPr>
        <w:ilvl w:val="1"/>
        <w:numId w:val="1"/>
      </w:numPr>
      <w:autoSpaceDE w:val="0"/>
      <w:spacing w:before="120" w:after="60"/>
      <w:outlineLvl w:val="1"/>
    </w:pPr>
    <w:rPr>
      <w:rFonts w:cs="Arial"/>
      <w:b/>
      <w:bCs/>
      <w:i/>
      <w:iCs/>
      <w:sz w:val="26"/>
      <w:szCs w:val="22"/>
    </w:rPr>
  </w:style>
  <w:style w:type="paragraph" w:styleId="Titre3">
    <w:name w:val="heading 3"/>
    <w:basedOn w:val="Normal"/>
    <w:next w:val="Retrait1religne"/>
    <w:link w:val="Titre3Car"/>
    <w:uiPriority w:val="99"/>
    <w:qFormat/>
    <w:rsid w:val="00515603"/>
    <w:pPr>
      <w:keepNext/>
      <w:numPr>
        <w:ilvl w:val="2"/>
        <w:numId w:val="1"/>
      </w:numPr>
      <w:spacing w:before="60" w:after="60"/>
      <w:outlineLvl w:val="2"/>
    </w:pPr>
    <w:rPr>
      <w:rFonts w:cs="Arial"/>
      <w:b/>
      <w:bCs/>
      <w:i/>
      <w:u w:val="single"/>
    </w:rPr>
  </w:style>
  <w:style w:type="paragraph" w:styleId="Titre4">
    <w:name w:val="heading 4"/>
    <w:basedOn w:val="Normal"/>
    <w:next w:val="Retrait1religne"/>
    <w:link w:val="Titre4Car"/>
    <w:uiPriority w:val="99"/>
    <w:qFormat/>
    <w:rsid w:val="00515603"/>
    <w:pPr>
      <w:numPr>
        <w:ilvl w:val="3"/>
        <w:numId w:val="1"/>
      </w:numPr>
      <w:spacing w:before="120" w:after="60"/>
      <w:outlineLvl w:val="3"/>
    </w:pPr>
    <w:rPr>
      <w:b/>
      <w:bCs/>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15603"/>
    <w:rPr>
      <w:rFonts w:ascii="Calibri" w:eastAsia="Times New Roman" w:hAnsi="Calibri" w:cs="Arial"/>
      <w:b/>
      <w:bCs/>
      <w:kern w:val="24"/>
      <w:sz w:val="32"/>
      <w:szCs w:val="24"/>
      <w:lang w:eastAsia="ar-SA"/>
    </w:rPr>
  </w:style>
  <w:style w:type="character" w:customStyle="1" w:styleId="Titre2Car">
    <w:name w:val="Titre 2 Car"/>
    <w:basedOn w:val="Policepardfaut"/>
    <w:link w:val="Titre2"/>
    <w:uiPriority w:val="99"/>
    <w:rsid w:val="00515603"/>
    <w:rPr>
      <w:rFonts w:ascii="Calibri" w:eastAsia="Times New Roman" w:hAnsi="Calibri" w:cs="Arial"/>
      <w:b/>
      <w:bCs/>
      <w:i/>
      <w:iCs/>
      <w:sz w:val="26"/>
      <w:lang w:eastAsia="ar-SA"/>
    </w:rPr>
  </w:style>
  <w:style w:type="character" w:customStyle="1" w:styleId="Titre3Car">
    <w:name w:val="Titre 3 Car"/>
    <w:basedOn w:val="Policepardfaut"/>
    <w:link w:val="Titre3"/>
    <w:uiPriority w:val="99"/>
    <w:rsid w:val="00515603"/>
    <w:rPr>
      <w:rFonts w:ascii="Calibri" w:eastAsia="Times New Roman" w:hAnsi="Calibri" w:cs="Arial"/>
      <w:b/>
      <w:bCs/>
      <w:i/>
      <w:sz w:val="27"/>
      <w:szCs w:val="20"/>
      <w:u w:val="single"/>
      <w:lang w:eastAsia="ar-SA"/>
    </w:rPr>
  </w:style>
  <w:style w:type="character" w:customStyle="1" w:styleId="Titre4Car">
    <w:name w:val="Titre 4 Car"/>
    <w:basedOn w:val="Policepardfaut"/>
    <w:link w:val="Titre4"/>
    <w:uiPriority w:val="99"/>
    <w:rsid w:val="00515603"/>
    <w:rPr>
      <w:rFonts w:ascii="Calibri" w:eastAsia="Times New Roman" w:hAnsi="Calibri" w:cs="Times New Roman"/>
      <w:b/>
      <w:bCs/>
      <w:i/>
      <w:sz w:val="27"/>
      <w:szCs w:val="20"/>
      <w:u w:val="single"/>
      <w:lang w:eastAsia="ar-SA"/>
    </w:rPr>
  </w:style>
  <w:style w:type="character" w:styleId="Lienhypertexte">
    <w:name w:val="Hyperlink"/>
    <w:uiPriority w:val="99"/>
    <w:rsid w:val="00515603"/>
    <w:rPr>
      <w:rFonts w:cs="Times New Roman"/>
      <w:color w:val="000080"/>
      <w:u w:val="single"/>
    </w:rPr>
  </w:style>
  <w:style w:type="paragraph" w:styleId="Titre">
    <w:name w:val="Title"/>
    <w:basedOn w:val="Normal"/>
    <w:next w:val="Retrait1religne"/>
    <w:link w:val="TitreCar"/>
    <w:uiPriority w:val="99"/>
    <w:qFormat/>
    <w:rsid w:val="00515603"/>
    <w:pPr>
      <w:widowControl/>
      <w:suppressAutoHyphens w:val="0"/>
      <w:kinsoku/>
      <w:spacing w:before="120" w:after="60"/>
      <w:jc w:val="center"/>
      <w:outlineLvl w:val="0"/>
    </w:pPr>
    <w:rPr>
      <w:rFonts w:ascii="Cambria" w:hAnsi="Cambria" w:cs="Arial"/>
      <w:b/>
      <w:bCs/>
      <w:kern w:val="28"/>
      <w:sz w:val="36"/>
      <w:szCs w:val="28"/>
      <w:lang w:eastAsia="fr-FR"/>
    </w:rPr>
  </w:style>
  <w:style w:type="character" w:customStyle="1" w:styleId="TitreCar">
    <w:name w:val="Titre Car"/>
    <w:basedOn w:val="Policepardfaut"/>
    <w:link w:val="Titre"/>
    <w:uiPriority w:val="99"/>
    <w:rsid w:val="00515603"/>
    <w:rPr>
      <w:rFonts w:ascii="Cambria" w:eastAsia="Times New Roman" w:hAnsi="Cambria" w:cs="Arial"/>
      <w:b/>
      <w:bCs/>
      <w:kern w:val="28"/>
      <w:sz w:val="36"/>
      <w:szCs w:val="28"/>
      <w:lang w:eastAsia="fr-FR"/>
    </w:rPr>
  </w:style>
  <w:style w:type="paragraph" w:styleId="Corpsdetexte">
    <w:name w:val="Body Text"/>
    <w:basedOn w:val="Normal"/>
    <w:link w:val="CorpsdetexteCar"/>
    <w:uiPriority w:val="99"/>
    <w:semiHidden/>
    <w:unhideWhenUsed/>
    <w:rsid w:val="00515603"/>
    <w:pPr>
      <w:spacing w:after="120"/>
    </w:pPr>
  </w:style>
  <w:style w:type="character" w:customStyle="1" w:styleId="CorpsdetexteCar">
    <w:name w:val="Corps de texte Car"/>
    <w:basedOn w:val="Policepardfaut"/>
    <w:link w:val="Corpsdetexte"/>
    <w:uiPriority w:val="99"/>
    <w:semiHidden/>
    <w:rsid w:val="00515603"/>
    <w:rPr>
      <w:rFonts w:ascii="Calibri" w:eastAsia="Times New Roman" w:hAnsi="Calibri" w:cs="Times New Roman"/>
      <w:sz w:val="27"/>
      <w:szCs w:val="20"/>
      <w:lang w:eastAsia="ar-SA"/>
    </w:rPr>
  </w:style>
  <w:style w:type="paragraph" w:styleId="Retrait1religne">
    <w:name w:val="Body Text First Indent"/>
    <w:basedOn w:val="Normal"/>
    <w:link w:val="Retrait1religneCar"/>
    <w:qFormat/>
    <w:rsid w:val="00515603"/>
    <w:pPr>
      <w:spacing w:after="60"/>
      <w:ind w:firstLine="227"/>
      <w:jc w:val="both"/>
    </w:pPr>
  </w:style>
  <w:style w:type="character" w:customStyle="1" w:styleId="Retrait1religneCar">
    <w:name w:val="Retrait 1re ligne Car"/>
    <w:basedOn w:val="CorpsdetexteCar"/>
    <w:link w:val="Retrait1religne"/>
    <w:rsid w:val="00515603"/>
    <w:rPr>
      <w:rFonts w:ascii="Calibri" w:eastAsia="Times New Roman" w:hAnsi="Calibri" w:cs="Times New Roman"/>
      <w:sz w:val="27"/>
      <w:szCs w:val="20"/>
      <w:lang w:eastAsia="ar-SA"/>
    </w:rPr>
  </w:style>
  <w:style w:type="character" w:customStyle="1" w:styleId="mw-headline">
    <w:name w:val="mw-headline"/>
    <w:rsid w:val="00515603"/>
  </w:style>
  <w:style w:type="paragraph" w:styleId="En-tte">
    <w:name w:val="header"/>
    <w:basedOn w:val="Normal"/>
    <w:link w:val="En-tteCar"/>
    <w:uiPriority w:val="99"/>
    <w:unhideWhenUsed/>
    <w:rsid w:val="00EB1763"/>
    <w:pPr>
      <w:tabs>
        <w:tab w:val="center" w:pos="4536"/>
        <w:tab w:val="right" w:pos="9072"/>
      </w:tabs>
    </w:pPr>
  </w:style>
  <w:style w:type="character" w:customStyle="1" w:styleId="En-tteCar">
    <w:name w:val="En-tête Car"/>
    <w:basedOn w:val="Policepardfaut"/>
    <w:link w:val="En-tte"/>
    <w:uiPriority w:val="99"/>
    <w:rsid w:val="00EB1763"/>
    <w:rPr>
      <w:rFonts w:ascii="Calibri" w:eastAsia="Times New Roman" w:hAnsi="Calibri" w:cs="Times New Roman"/>
      <w:sz w:val="27"/>
      <w:szCs w:val="20"/>
      <w:lang w:eastAsia="ar-SA"/>
    </w:rPr>
  </w:style>
  <w:style w:type="paragraph" w:styleId="Pieddepage">
    <w:name w:val="footer"/>
    <w:basedOn w:val="Normal"/>
    <w:link w:val="PieddepageCar"/>
    <w:uiPriority w:val="99"/>
    <w:unhideWhenUsed/>
    <w:rsid w:val="00EB1763"/>
    <w:pPr>
      <w:tabs>
        <w:tab w:val="center" w:pos="4536"/>
        <w:tab w:val="right" w:pos="9072"/>
      </w:tabs>
    </w:pPr>
  </w:style>
  <w:style w:type="character" w:customStyle="1" w:styleId="PieddepageCar">
    <w:name w:val="Pied de page Car"/>
    <w:basedOn w:val="Policepardfaut"/>
    <w:link w:val="Pieddepage"/>
    <w:uiPriority w:val="99"/>
    <w:rsid w:val="00EB1763"/>
    <w:rPr>
      <w:rFonts w:ascii="Calibri" w:eastAsia="Times New Roman" w:hAnsi="Calibri" w:cs="Times New Roman"/>
      <w:sz w:val="27"/>
      <w:szCs w:val="20"/>
      <w:lang w:eastAsia="ar-SA"/>
    </w:rPr>
  </w:style>
  <w:style w:type="paragraph" w:styleId="Textedebulles">
    <w:name w:val="Balloon Text"/>
    <w:basedOn w:val="Normal"/>
    <w:link w:val="TextedebullesCar"/>
    <w:uiPriority w:val="99"/>
    <w:semiHidden/>
    <w:unhideWhenUsed/>
    <w:rsid w:val="00620D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620D38"/>
    <w:rPr>
      <w:rFonts w:ascii="Segoe UI" w:eastAsia="Times New Roman" w:hAnsi="Segoe UI" w:cs="Segoe UI"/>
      <w:sz w:val="18"/>
      <w:szCs w:val="18"/>
      <w:lang w:eastAsia="ar-SA"/>
    </w:rPr>
  </w:style>
  <w:style w:type="paragraph" w:styleId="NormalWeb">
    <w:name w:val="Normal (Web)"/>
    <w:basedOn w:val="Normal"/>
    <w:uiPriority w:val="99"/>
    <w:unhideWhenUsed/>
    <w:rsid w:val="00086FEB"/>
    <w:pPr>
      <w:widowControl/>
      <w:suppressAutoHyphens w:val="0"/>
      <w:kinsoku/>
      <w:spacing w:before="100" w:beforeAutospacing="1" w:after="100" w:afterAutospacing="1"/>
    </w:pPr>
    <w:rPr>
      <w:rFonts w:ascii="Times New Roman" w:eastAsiaTheme="minorHAnsi" w:hAnsi="Times New Roman"/>
      <w:sz w:val="24"/>
      <w:szCs w:val="24"/>
      <w:lang w:eastAsia="fr-FR"/>
    </w:rPr>
  </w:style>
  <w:style w:type="character" w:styleId="lev">
    <w:name w:val="Strong"/>
    <w:basedOn w:val="Policepardfaut"/>
    <w:uiPriority w:val="22"/>
    <w:qFormat/>
    <w:rsid w:val="00064A7B"/>
    <w:rPr>
      <w:b/>
      <w:bCs/>
    </w:rPr>
  </w:style>
  <w:style w:type="paragraph" w:styleId="Paragraphedeliste">
    <w:name w:val="List Paragraph"/>
    <w:basedOn w:val="Normal"/>
    <w:uiPriority w:val="34"/>
    <w:qFormat/>
    <w:rsid w:val="00CB25D5"/>
    <w:pPr>
      <w:ind w:left="720"/>
      <w:contextualSpacing/>
    </w:pPr>
  </w:style>
  <w:style w:type="character" w:customStyle="1" w:styleId="apple-converted-space">
    <w:name w:val="apple-converted-space"/>
    <w:basedOn w:val="Policepardfaut"/>
    <w:rsid w:val="00273DC4"/>
  </w:style>
  <w:style w:type="character" w:styleId="Accentuation">
    <w:name w:val="Emphasis"/>
    <w:qFormat/>
    <w:rsid w:val="00273D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80711">
      <w:bodyDiv w:val="1"/>
      <w:marLeft w:val="0"/>
      <w:marRight w:val="0"/>
      <w:marTop w:val="0"/>
      <w:marBottom w:val="0"/>
      <w:divBdr>
        <w:top w:val="none" w:sz="0" w:space="0" w:color="auto"/>
        <w:left w:val="none" w:sz="0" w:space="0" w:color="auto"/>
        <w:bottom w:val="none" w:sz="0" w:space="0" w:color="auto"/>
        <w:right w:val="none" w:sz="0" w:space="0" w:color="auto"/>
      </w:divBdr>
    </w:div>
    <w:div w:id="509217211">
      <w:bodyDiv w:val="1"/>
      <w:marLeft w:val="0"/>
      <w:marRight w:val="0"/>
      <w:marTop w:val="0"/>
      <w:marBottom w:val="0"/>
      <w:divBdr>
        <w:top w:val="none" w:sz="0" w:space="0" w:color="auto"/>
        <w:left w:val="none" w:sz="0" w:space="0" w:color="auto"/>
        <w:bottom w:val="none" w:sz="0" w:space="0" w:color="auto"/>
        <w:right w:val="none" w:sz="0" w:space="0" w:color="auto"/>
      </w:divBdr>
    </w:div>
    <w:div w:id="1222714449">
      <w:bodyDiv w:val="1"/>
      <w:marLeft w:val="0"/>
      <w:marRight w:val="0"/>
      <w:marTop w:val="0"/>
      <w:marBottom w:val="0"/>
      <w:divBdr>
        <w:top w:val="none" w:sz="0" w:space="0" w:color="auto"/>
        <w:left w:val="none" w:sz="0" w:space="0" w:color="auto"/>
        <w:bottom w:val="none" w:sz="0" w:space="0" w:color="auto"/>
        <w:right w:val="none" w:sz="0" w:space="0" w:color="auto"/>
      </w:divBdr>
    </w:div>
    <w:div w:id="1253591341">
      <w:bodyDiv w:val="1"/>
      <w:marLeft w:val="0"/>
      <w:marRight w:val="0"/>
      <w:marTop w:val="0"/>
      <w:marBottom w:val="0"/>
      <w:divBdr>
        <w:top w:val="none" w:sz="0" w:space="0" w:color="auto"/>
        <w:left w:val="none" w:sz="0" w:space="0" w:color="auto"/>
        <w:bottom w:val="none" w:sz="0" w:space="0" w:color="auto"/>
        <w:right w:val="none" w:sz="0" w:space="0" w:color="auto"/>
      </w:divBdr>
    </w:div>
    <w:div w:id="1470588794">
      <w:bodyDiv w:val="1"/>
      <w:marLeft w:val="0"/>
      <w:marRight w:val="0"/>
      <w:marTop w:val="0"/>
      <w:marBottom w:val="0"/>
      <w:divBdr>
        <w:top w:val="none" w:sz="0" w:space="0" w:color="auto"/>
        <w:left w:val="none" w:sz="0" w:space="0" w:color="auto"/>
        <w:bottom w:val="none" w:sz="0" w:space="0" w:color="auto"/>
        <w:right w:val="none" w:sz="0" w:space="0" w:color="auto"/>
      </w:divBdr>
    </w:div>
    <w:div w:id="1474056024">
      <w:bodyDiv w:val="1"/>
      <w:marLeft w:val="0"/>
      <w:marRight w:val="0"/>
      <w:marTop w:val="0"/>
      <w:marBottom w:val="0"/>
      <w:divBdr>
        <w:top w:val="none" w:sz="0" w:space="0" w:color="auto"/>
        <w:left w:val="none" w:sz="0" w:space="0" w:color="auto"/>
        <w:bottom w:val="none" w:sz="0" w:space="0" w:color="auto"/>
        <w:right w:val="none" w:sz="0" w:space="0" w:color="auto"/>
      </w:divBdr>
    </w:div>
    <w:div w:id="1520510749">
      <w:bodyDiv w:val="1"/>
      <w:marLeft w:val="0"/>
      <w:marRight w:val="0"/>
      <w:marTop w:val="0"/>
      <w:marBottom w:val="0"/>
      <w:divBdr>
        <w:top w:val="none" w:sz="0" w:space="0" w:color="auto"/>
        <w:left w:val="none" w:sz="0" w:space="0" w:color="auto"/>
        <w:bottom w:val="none" w:sz="0" w:space="0" w:color="auto"/>
        <w:right w:val="none" w:sz="0" w:space="0" w:color="auto"/>
      </w:divBdr>
    </w:div>
    <w:div w:id="1678341630">
      <w:bodyDiv w:val="1"/>
      <w:marLeft w:val="0"/>
      <w:marRight w:val="0"/>
      <w:marTop w:val="0"/>
      <w:marBottom w:val="0"/>
      <w:divBdr>
        <w:top w:val="none" w:sz="0" w:space="0" w:color="auto"/>
        <w:left w:val="none" w:sz="0" w:space="0" w:color="auto"/>
        <w:bottom w:val="none" w:sz="0" w:space="0" w:color="auto"/>
        <w:right w:val="none" w:sz="0" w:space="0" w:color="auto"/>
      </w:divBdr>
    </w:div>
    <w:div w:id="1681198420">
      <w:bodyDiv w:val="1"/>
      <w:marLeft w:val="0"/>
      <w:marRight w:val="0"/>
      <w:marTop w:val="0"/>
      <w:marBottom w:val="0"/>
      <w:divBdr>
        <w:top w:val="none" w:sz="0" w:space="0" w:color="auto"/>
        <w:left w:val="none" w:sz="0" w:space="0" w:color="auto"/>
        <w:bottom w:val="none" w:sz="0" w:space="0" w:color="auto"/>
        <w:right w:val="none" w:sz="0" w:space="0" w:color="auto"/>
      </w:divBdr>
    </w:div>
    <w:div w:id="1730423991">
      <w:bodyDiv w:val="1"/>
      <w:marLeft w:val="0"/>
      <w:marRight w:val="0"/>
      <w:marTop w:val="0"/>
      <w:marBottom w:val="0"/>
      <w:divBdr>
        <w:top w:val="none" w:sz="0" w:space="0" w:color="auto"/>
        <w:left w:val="none" w:sz="0" w:space="0" w:color="auto"/>
        <w:bottom w:val="none" w:sz="0" w:space="0" w:color="auto"/>
        <w:right w:val="none" w:sz="0" w:space="0" w:color="auto"/>
      </w:divBdr>
    </w:div>
    <w:div w:id="1824813448">
      <w:bodyDiv w:val="1"/>
      <w:marLeft w:val="0"/>
      <w:marRight w:val="0"/>
      <w:marTop w:val="0"/>
      <w:marBottom w:val="0"/>
      <w:divBdr>
        <w:top w:val="none" w:sz="0" w:space="0" w:color="auto"/>
        <w:left w:val="none" w:sz="0" w:space="0" w:color="auto"/>
        <w:bottom w:val="none" w:sz="0" w:space="0" w:color="auto"/>
        <w:right w:val="none" w:sz="0" w:space="0" w:color="auto"/>
      </w:divBdr>
    </w:div>
    <w:div w:id="1838107230">
      <w:bodyDiv w:val="1"/>
      <w:marLeft w:val="0"/>
      <w:marRight w:val="0"/>
      <w:marTop w:val="0"/>
      <w:marBottom w:val="0"/>
      <w:divBdr>
        <w:top w:val="none" w:sz="0" w:space="0" w:color="auto"/>
        <w:left w:val="none" w:sz="0" w:space="0" w:color="auto"/>
        <w:bottom w:val="none" w:sz="0" w:space="0" w:color="auto"/>
        <w:right w:val="none" w:sz="0" w:space="0" w:color="auto"/>
      </w:divBdr>
    </w:div>
    <w:div w:id="1982802812">
      <w:bodyDiv w:val="1"/>
      <w:marLeft w:val="0"/>
      <w:marRight w:val="0"/>
      <w:marTop w:val="0"/>
      <w:marBottom w:val="0"/>
      <w:divBdr>
        <w:top w:val="none" w:sz="0" w:space="0" w:color="auto"/>
        <w:left w:val="none" w:sz="0" w:space="0" w:color="auto"/>
        <w:bottom w:val="none" w:sz="0" w:space="0" w:color="auto"/>
        <w:right w:val="none" w:sz="0" w:space="0" w:color="auto"/>
      </w:divBdr>
    </w:div>
    <w:div w:id="201991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fr.m.wikipedia.org/wiki/1865"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fr.m.wikipedia.org/wiki/France-Am%C3%A9riqu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fr.m.wikipedia.org/wiki/Quartier_des_Champs-%C3%89lys%C3%A9es" TargetMode="External"/><Relationship Id="rId25" Type="http://schemas.openxmlformats.org/officeDocument/2006/relationships/image" Target="cid:C68844FD-B749-4357-8B75-847D2875787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r.m.wikipedia.org/wiki/Rue_Blanche" TargetMode="External"/><Relationship Id="rId20" Type="http://schemas.openxmlformats.org/officeDocument/2006/relationships/hyperlink" Target="https://fr.m.wikipedia.org/wiki/1927" TargetMode="External"/><Relationship Id="rId29" Type="http://schemas.openxmlformats.org/officeDocument/2006/relationships/hyperlink" Target="https://fr.wikipedia.org/wiki/Quartier_de_Ber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ursquare.com/v/mus%C3%A9e-des-ann%C3%A9es-trente/4b3b0bbef964a5207e7025e3" TargetMode="External"/><Relationship Id="rId24" Type="http://schemas.openxmlformats.org/officeDocument/2006/relationships/image" Target="media/image6.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fr.m.wikipedia.org/wiki/Gabriel_Hanotaux"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fr.m.wikipedia.org/wiki/Mars_1927" TargetMode="External"/><Relationship Id="rId31" Type="http://schemas.openxmlformats.org/officeDocument/2006/relationships/hyperlink" Target="https://fr.wikipedia.org/wiki/Paris" TargetMode="External"/><Relationship Id="rId4" Type="http://schemas.openxmlformats.org/officeDocument/2006/relationships/settings" Target="settings.xml"/><Relationship Id="rId9" Type="http://schemas.openxmlformats.org/officeDocument/2006/relationships/image" Target="cid:182ED2B1-3DAC-44D5-9EED-CB4C2E5A73A9" TargetMode="External"/><Relationship Id="rId14" Type="http://schemas.openxmlformats.org/officeDocument/2006/relationships/image" Target="cid:image001.png@01D5A05C.7CFDC960" TargetMode="External"/><Relationship Id="rId22" Type="http://schemas.openxmlformats.org/officeDocument/2006/relationships/hyperlink" Target="https://fr.m.wikipedia.org/wiki/1909" TargetMode="External"/><Relationship Id="rId27" Type="http://schemas.openxmlformats.org/officeDocument/2006/relationships/image" Target="cid:545EC1E4-B75A-44AD-A4CB-8E33291D22E5" TargetMode="External"/><Relationship Id="rId30" Type="http://schemas.openxmlformats.org/officeDocument/2006/relationships/hyperlink" Target="https://fr.wikipedia.org/wiki/12e_arrondissement_de_Paris"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6F558-69E3-44E1-A4DE-FFCF677E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1867</Words>
  <Characters>10273</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ZAHRANI Armelle</dc:creator>
  <cp:keywords/>
  <dc:description/>
  <cp:lastModifiedBy>ZAHRANI Armelle</cp:lastModifiedBy>
  <cp:revision>9</cp:revision>
  <cp:lastPrinted>2019-12-12T14:29:00Z</cp:lastPrinted>
  <dcterms:created xsi:type="dcterms:W3CDTF">2019-12-13T15:18:00Z</dcterms:created>
  <dcterms:modified xsi:type="dcterms:W3CDTF">2019-12-13T15:32:00Z</dcterms:modified>
</cp:coreProperties>
</file>