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1AD31D" w14:textId="5F6F79E9" w:rsidR="00381EFB" w:rsidRPr="00792FFA" w:rsidRDefault="006F28A3" w:rsidP="00381EFB">
      <w:pPr>
        <w:pStyle w:val="CorpsA"/>
        <w:rPr>
          <w:rFonts w:asciiTheme="minorHAnsi" w:hAnsiTheme="minorHAnsi" w:cstheme="minorHAnsi"/>
          <w:b/>
          <w:color w:val="C00000"/>
          <w:sz w:val="28"/>
          <w:szCs w:val="28"/>
        </w:rPr>
      </w:pPr>
      <w:bookmarkStart w:id="0" w:name="_Hlk131974681"/>
      <w:r w:rsidRPr="00792FFA">
        <w:rPr>
          <w:rFonts w:asciiTheme="minorHAnsi" w:hAnsiTheme="minorHAnsi" w:cstheme="minorHAnsi"/>
          <w:b/>
          <w:color w:val="C00000"/>
          <w:sz w:val="28"/>
          <w:szCs w:val="28"/>
        </w:rPr>
        <w:t xml:space="preserve">Jeudi </w:t>
      </w:r>
      <w:r w:rsidR="00B54A66" w:rsidRPr="00792FFA">
        <w:rPr>
          <w:rFonts w:asciiTheme="minorHAnsi" w:hAnsiTheme="minorHAnsi" w:cstheme="minorHAnsi"/>
          <w:b/>
          <w:color w:val="C00000"/>
          <w:sz w:val="28"/>
          <w:szCs w:val="28"/>
        </w:rPr>
        <w:t>8 juin</w:t>
      </w:r>
      <w:r w:rsidR="00381EFB" w:rsidRPr="00792FFA">
        <w:rPr>
          <w:rFonts w:asciiTheme="minorHAnsi" w:hAnsiTheme="minorHAnsi" w:cstheme="minorHAnsi"/>
          <w:b/>
          <w:color w:val="C00000"/>
          <w:sz w:val="28"/>
          <w:szCs w:val="28"/>
        </w:rPr>
        <w:t xml:space="preserve"> à 1</w:t>
      </w:r>
      <w:r w:rsidRPr="00792FFA">
        <w:rPr>
          <w:rFonts w:asciiTheme="minorHAnsi" w:hAnsiTheme="minorHAnsi" w:cstheme="minorHAnsi"/>
          <w:b/>
          <w:color w:val="C00000"/>
          <w:sz w:val="28"/>
          <w:szCs w:val="28"/>
        </w:rPr>
        <w:t>4</w:t>
      </w:r>
      <w:r w:rsidR="00381EFB" w:rsidRPr="00792FFA">
        <w:rPr>
          <w:rFonts w:asciiTheme="minorHAnsi" w:hAnsiTheme="minorHAnsi" w:cstheme="minorHAnsi"/>
          <w:b/>
          <w:color w:val="C00000"/>
          <w:sz w:val="28"/>
          <w:szCs w:val="28"/>
        </w:rPr>
        <w:t>h</w:t>
      </w:r>
      <w:r w:rsidRPr="00792FFA">
        <w:rPr>
          <w:rFonts w:asciiTheme="minorHAnsi" w:hAnsiTheme="minorHAnsi" w:cstheme="minorHAnsi"/>
          <w:b/>
          <w:color w:val="C00000"/>
          <w:sz w:val="28"/>
          <w:szCs w:val="28"/>
        </w:rPr>
        <w:t>30</w:t>
      </w:r>
    </w:p>
    <w:p w14:paraId="4F21E969" w14:textId="77777777" w:rsidR="00381EFB" w:rsidRPr="00FF44A1" w:rsidRDefault="00381EFB" w:rsidP="00381EFB">
      <w:pPr>
        <w:pStyle w:val="CorpsA"/>
        <w:rPr>
          <w:rFonts w:asciiTheme="minorHAnsi" w:hAnsiTheme="minorHAnsi" w:cstheme="minorHAnsi"/>
          <w:b/>
          <w:color w:val="auto"/>
          <w:sz w:val="28"/>
          <w:szCs w:val="28"/>
        </w:rPr>
      </w:pPr>
    </w:p>
    <w:p w14:paraId="63042DF2" w14:textId="29DCE33A" w:rsidR="00381EFB" w:rsidRPr="004C5CAA" w:rsidRDefault="00B54A66" w:rsidP="00381EFB">
      <w:pPr>
        <w:pStyle w:val="CorpsA"/>
        <w:rPr>
          <w:rFonts w:hint="eastAsia"/>
          <w:color w:val="00B050"/>
          <w:sz w:val="32"/>
          <w:szCs w:val="32"/>
          <w:u w:val="single"/>
        </w:rPr>
      </w:pPr>
      <w:r>
        <w:rPr>
          <w:rFonts w:asciiTheme="minorHAnsi" w:hAnsiTheme="minorHAnsi" w:cstheme="minorHAnsi"/>
          <w:b/>
          <w:color w:val="00B050"/>
          <w:sz w:val="36"/>
          <w:szCs w:val="36"/>
          <w:u w:val="single"/>
        </w:rPr>
        <w:t>Paris au fil de l’eau autour de l’île de la Cité</w:t>
      </w:r>
    </w:p>
    <w:p w14:paraId="209BB5DF" w14:textId="779FCFC4" w:rsidR="00414F32" w:rsidRDefault="00414F32" w:rsidP="006F28A3">
      <w:pPr>
        <w:pStyle w:val="Pardfaut"/>
        <w:spacing w:before="0" w:line="240" w:lineRule="auto"/>
        <w:rPr>
          <w:rFonts w:ascii="Helvetica" w:eastAsia="Helvetica" w:hAnsi="Helvetica" w:cs="Helvetica"/>
          <w:sz w:val="34"/>
          <w:szCs w:val="34"/>
        </w:rPr>
      </w:pPr>
    </w:p>
    <w:p w14:paraId="463F1071" w14:textId="3EE03576" w:rsidR="006D79FF" w:rsidRDefault="00792FFA" w:rsidP="006D79FF">
      <w:pPr>
        <w:pStyle w:val="Pardfaut"/>
        <w:spacing w:before="0" w:after="340" w:line="240" w:lineRule="auto"/>
        <w:rPr>
          <w:rFonts w:ascii="Arial" w:hAnsi="Arial"/>
          <w:sz w:val="35"/>
          <w:szCs w:val="35"/>
        </w:rPr>
      </w:pPr>
      <w:r>
        <w:rPr>
          <w:noProof/>
        </w:rPr>
        <w:drawing>
          <wp:anchor distT="152400" distB="152400" distL="152400" distR="152400" simplePos="0" relativeHeight="251682816" behindDoc="0" locked="0" layoutInCell="1" allowOverlap="1" wp14:anchorId="55DB9042" wp14:editId="3D462144">
            <wp:simplePos x="0" y="0"/>
            <wp:positionH relativeFrom="margin">
              <wp:posOffset>3115945</wp:posOffset>
            </wp:positionH>
            <wp:positionV relativeFrom="line">
              <wp:posOffset>120015</wp:posOffset>
            </wp:positionV>
            <wp:extent cx="2247900" cy="1572260"/>
            <wp:effectExtent l="0" t="0" r="0" b="8890"/>
            <wp:wrapThrough wrapText="bothSides">
              <wp:wrapPolygon edited="0">
                <wp:start x="0" y="0"/>
                <wp:lineTo x="0" y="21460"/>
                <wp:lineTo x="21417" y="21460"/>
                <wp:lineTo x="21417" y="0"/>
                <wp:lineTo x="0" y="0"/>
              </wp:wrapPolygon>
            </wp:wrapThrough>
            <wp:docPr id="50272704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57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9FF">
        <w:rPr>
          <w:noProof/>
        </w:rPr>
        <w:drawing>
          <wp:anchor distT="152400" distB="152400" distL="152400" distR="152400" simplePos="0" relativeHeight="251680768" behindDoc="0" locked="0" layoutInCell="1" allowOverlap="1" wp14:anchorId="39378953" wp14:editId="6429A13C">
            <wp:simplePos x="0" y="0"/>
            <wp:positionH relativeFrom="margin">
              <wp:posOffset>151765</wp:posOffset>
            </wp:positionH>
            <wp:positionV relativeFrom="line">
              <wp:posOffset>158115</wp:posOffset>
            </wp:positionV>
            <wp:extent cx="2491740" cy="1534160"/>
            <wp:effectExtent l="0" t="0" r="3810" b="8890"/>
            <wp:wrapThrough wrapText="bothSides">
              <wp:wrapPolygon edited="0">
                <wp:start x="0" y="0"/>
                <wp:lineTo x="0" y="21457"/>
                <wp:lineTo x="21468" y="21457"/>
                <wp:lineTo x="21468" y="0"/>
                <wp:lineTo x="0" y="0"/>
              </wp:wrapPolygon>
            </wp:wrapThrough>
            <wp:docPr id="410643127" name="Image 3" descr="pasted-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pasted-image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153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9FF">
        <w:rPr>
          <w:rFonts w:ascii="Arial" w:hAnsi="Arial"/>
          <w:sz w:val="35"/>
          <w:szCs w:val="35"/>
        </w:rPr>
        <w:t> </w:t>
      </w:r>
    </w:p>
    <w:p w14:paraId="7612CAF8" w14:textId="77777777" w:rsidR="006D79FF" w:rsidRDefault="006D79FF" w:rsidP="006D79FF">
      <w:pPr>
        <w:pStyle w:val="Pardfaut"/>
        <w:spacing w:before="0" w:after="340" w:line="240" w:lineRule="auto"/>
        <w:rPr>
          <w:rFonts w:ascii="Arial" w:hAnsi="Arial"/>
          <w:sz w:val="35"/>
          <w:szCs w:val="35"/>
        </w:rPr>
      </w:pPr>
    </w:p>
    <w:p w14:paraId="38A6AEFA" w14:textId="77777777" w:rsidR="006D79FF" w:rsidRDefault="006D79FF" w:rsidP="006D79FF">
      <w:pPr>
        <w:pStyle w:val="Pardfaut"/>
        <w:spacing w:before="0" w:after="340" w:line="240" w:lineRule="auto"/>
        <w:rPr>
          <w:rFonts w:ascii="Arial" w:hAnsi="Arial"/>
          <w:sz w:val="35"/>
          <w:szCs w:val="35"/>
        </w:rPr>
      </w:pPr>
    </w:p>
    <w:p w14:paraId="05F8E6EA" w14:textId="77777777" w:rsidR="00736D46" w:rsidRDefault="00736D46" w:rsidP="006D79FF">
      <w:pPr>
        <w:pStyle w:val="Pardfaut"/>
        <w:spacing w:before="0" w:after="340" w:line="240" w:lineRule="auto"/>
        <w:rPr>
          <w:rStyle w:val="Aucun"/>
          <w:rFonts w:ascii="Helvetica" w:eastAsia="Helvetica" w:hAnsi="Helvetica" w:cs="Helvetica"/>
          <w:sz w:val="34"/>
          <w:szCs w:val="34"/>
        </w:rPr>
      </w:pPr>
    </w:p>
    <w:p w14:paraId="738FD755" w14:textId="58A58393" w:rsidR="006D79FF" w:rsidRPr="006D79FF" w:rsidRDefault="006D79FF" w:rsidP="006D79FF">
      <w:pPr>
        <w:pStyle w:val="Pardfaut"/>
        <w:spacing w:before="0" w:after="340" w:line="240" w:lineRule="auto"/>
        <w:rPr>
          <w:rFonts w:ascii="Arial" w:eastAsia="Arial" w:hAnsi="Arial" w:cs="Arial"/>
          <w:sz w:val="32"/>
          <w:szCs w:val="32"/>
        </w:rPr>
      </w:pPr>
      <w:r w:rsidRPr="006D79FF">
        <w:rPr>
          <w:rFonts w:asciiTheme="minorHAnsi" w:hAnsiTheme="minorHAnsi" w:cstheme="minorHAnsi"/>
        </w:rPr>
        <w:t>A partir de l'ancienne Place de Grève près de laquelle se tenait la Maison aux Piliers (1357- l'</w:t>
      </w:r>
      <w:r>
        <w:rPr>
          <w:rFonts w:asciiTheme="minorHAnsi" w:hAnsiTheme="minorHAnsi" w:cstheme="minorHAnsi"/>
        </w:rPr>
        <w:t>Hôtel</w:t>
      </w:r>
      <w:r w:rsidRPr="006D79FF">
        <w:rPr>
          <w:rFonts w:asciiTheme="minorHAnsi" w:hAnsiTheme="minorHAnsi" w:cstheme="minorHAnsi"/>
          <w:lang w:val="es-ES_tradnl"/>
        </w:rPr>
        <w:t xml:space="preserve"> de </w:t>
      </w:r>
      <w:r w:rsidRPr="006D79FF">
        <w:rPr>
          <w:rFonts w:asciiTheme="minorHAnsi" w:hAnsiTheme="minorHAnsi" w:cstheme="minorHAnsi"/>
        </w:rPr>
        <w:t xml:space="preserve">Ville actuel), jusqu'au vieux port St-Landry qui lui faisait face, voilà une promenade pédestre sur les rives de la Seine laissées aux piétons </w:t>
      </w:r>
      <w:r w:rsidRPr="006D79FF">
        <w:rPr>
          <w:rStyle w:val="Aucun"/>
          <w:rFonts w:asciiTheme="minorHAnsi" w:hAnsiTheme="minorHAnsi" w:cstheme="minorHAnsi"/>
        </w:rPr>
        <w:t>qui</w:t>
      </w:r>
      <w:r w:rsidRPr="006D79FF">
        <w:rPr>
          <w:rFonts w:asciiTheme="minorHAnsi" w:hAnsiTheme="minorHAnsi" w:cstheme="minorHAnsi"/>
        </w:rPr>
        <w:t xml:space="preserve"> plongera le visiteur dans le passé de l'Île de la Cité où battait autrefois le cœur de la capitale.</w:t>
      </w:r>
    </w:p>
    <w:p w14:paraId="7C2DEE3A" w14:textId="3E750B2E" w:rsidR="006D79FF" w:rsidRDefault="00736D46" w:rsidP="006D79FF">
      <w:pPr>
        <w:pStyle w:val="Pardfaut"/>
        <w:spacing w:before="0" w:after="340" w:line="240" w:lineRule="auto"/>
        <w:rPr>
          <w:rFonts w:asciiTheme="minorHAnsi" w:hAnsiTheme="minorHAnsi" w:cstheme="minorHAnsi"/>
        </w:rPr>
      </w:pPr>
      <w:r w:rsidRPr="006D79FF">
        <w:rPr>
          <w:noProof/>
          <w:sz w:val="22"/>
          <w:szCs w:val="22"/>
        </w:rPr>
        <w:drawing>
          <wp:anchor distT="152400" distB="152400" distL="152400" distR="152400" simplePos="0" relativeHeight="251681792" behindDoc="0" locked="0" layoutInCell="1" allowOverlap="1" wp14:anchorId="229C00E8" wp14:editId="3AE5F6C7">
            <wp:simplePos x="0" y="0"/>
            <wp:positionH relativeFrom="margin">
              <wp:posOffset>2841625</wp:posOffset>
            </wp:positionH>
            <wp:positionV relativeFrom="line">
              <wp:posOffset>100965</wp:posOffset>
            </wp:positionV>
            <wp:extent cx="2758440" cy="2026920"/>
            <wp:effectExtent l="0" t="0" r="3810" b="0"/>
            <wp:wrapSquare wrapText="bothSides"/>
            <wp:docPr id="176858948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9FF" w:rsidRPr="006D79FF">
        <w:rPr>
          <w:rFonts w:asciiTheme="minorHAnsi" w:hAnsiTheme="minorHAnsi" w:cstheme="minorHAnsi"/>
        </w:rPr>
        <w:t>Découverte insolite où les ponts les plus historiques tiennent leur place : Petit et Grand Pont, Pont au Change, Pont au Double, sans oublier l'incomparable</w:t>
      </w:r>
      <w:r w:rsidR="006D79FF" w:rsidRPr="006D79FF">
        <w:rPr>
          <w:rStyle w:val="Aucun"/>
          <w:rFonts w:asciiTheme="minorHAnsi" w:hAnsiTheme="minorHAnsi" w:cstheme="minorHAnsi"/>
        </w:rPr>
        <w:t xml:space="preserve"> </w:t>
      </w:r>
      <w:r w:rsidR="006D79FF" w:rsidRPr="006D79FF">
        <w:rPr>
          <w:rFonts w:asciiTheme="minorHAnsi" w:hAnsiTheme="minorHAnsi" w:cstheme="minorHAnsi"/>
        </w:rPr>
        <w:t>Pont-Neuf qui remplaça en 1607 l'île aux Juifs où furent brûlés les Templiers, et l'î</w:t>
      </w:r>
      <w:r w:rsidR="006D79FF" w:rsidRPr="006D79FF">
        <w:rPr>
          <w:rFonts w:asciiTheme="minorHAnsi" w:hAnsiTheme="minorHAnsi" w:cstheme="minorHAnsi"/>
          <w:lang w:val="es-ES_tradnl"/>
        </w:rPr>
        <w:t xml:space="preserve">le de </w:t>
      </w:r>
      <w:proofErr w:type="spellStart"/>
      <w:r w:rsidR="006D79FF" w:rsidRPr="006D79FF">
        <w:rPr>
          <w:rFonts w:asciiTheme="minorHAnsi" w:hAnsiTheme="minorHAnsi" w:cstheme="minorHAnsi"/>
          <w:lang w:val="es-ES_tradnl"/>
        </w:rPr>
        <w:t>Bussy</w:t>
      </w:r>
      <w:proofErr w:type="spellEnd"/>
      <w:r w:rsidR="006D79FF" w:rsidRPr="006D79FF">
        <w:rPr>
          <w:rFonts w:asciiTheme="minorHAnsi" w:hAnsiTheme="minorHAnsi" w:cstheme="minorHAnsi"/>
          <w:lang w:val="es-ES_tradnl"/>
        </w:rPr>
        <w:t xml:space="preserve"> </w:t>
      </w:r>
      <w:r w:rsidR="006D79FF" w:rsidRPr="006D79FF">
        <w:rPr>
          <w:rFonts w:asciiTheme="minorHAnsi" w:hAnsiTheme="minorHAnsi" w:cstheme="minorHAnsi"/>
        </w:rPr>
        <w:t>où l'on frappait les monnaies royales. L'agréable parc du Vert-Galant, personnifié par la statue de Henri IV chargée d'histoire, ouvre la voie vers l'ouest où le Pont des Arts a remplacé la chaîne qui fermait Paris, entre les tours du Louvre et de Nesle ....</w:t>
      </w:r>
    </w:p>
    <w:p w14:paraId="3BFB13D8" w14:textId="5F7F1679" w:rsidR="008E5F82" w:rsidRPr="00792FFA" w:rsidRDefault="006D79FF" w:rsidP="00792FFA">
      <w:pPr>
        <w:pStyle w:val="Pardfaut"/>
        <w:spacing w:before="0" w:after="340" w:line="240" w:lineRule="auto"/>
        <w:rPr>
          <w:rFonts w:asciiTheme="minorHAnsi" w:hAnsiTheme="minorHAnsi" w:cstheme="minorHAnsi"/>
        </w:rPr>
      </w:pPr>
      <w:r w:rsidRPr="006D79FF">
        <w:rPr>
          <w:rFonts w:asciiTheme="minorHAnsi" w:hAnsiTheme="minorHAnsi" w:cstheme="minorHAnsi"/>
        </w:rPr>
        <w:t xml:space="preserve"> Enfin, c’est avec le côté sud, en passant devant le restaurant Lapérouse, </w:t>
      </w:r>
      <w:r>
        <w:rPr>
          <w:rFonts w:asciiTheme="minorHAnsi" w:hAnsiTheme="minorHAnsi" w:cstheme="minorHAnsi"/>
        </w:rPr>
        <w:t>fréquenté</w:t>
      </w:r>
      <w:r w:rsidRPr="006D79FF">
        <w:rPr>
          <w:rFonts w:asciiTheme="minorHAnsi" w:hAnsiTheme="minorHAnsi" w:cstheme="minorHAnsi"/>
        </w:rPr>
        <w:t xml:space="preserve"> par Zola, Dumas, Hugo et tant d'autres hommes des Arts et des Lettres, et par la rue de la </w:t>
      </w:r>
      <w:proofErr w:type="spellStart"/>
      <w:r w:rsidRPr="006D79FF">
        <w:rPr>
          <w:rFonts w:asciiTheme="minorHAnsi" w:hAnsiTheme="minorHAnsi" w:cstheme="minorHAnsi"/>
        </w:rPr>
        <w:t>Bû</w:t>
      </w:r>
      <w:r w:rsidRPr="006D79FF">
        <w:rPr>
          <w:rFonts w:asciiTheme="minorHAnsi" w:hAnsiTheme="minorHAnsi" w:cstheme="minorHAnsi"/>
          <w:lang w:val="de-DE"/>
        </w:rPr>
        <w:t>cherie</w:t>
      </w:r>
      <w:proofErr w:type="spellEnd"/>
      <w:r w:rsidRPr="006D79FF">
        <w:rPr>
          <w:rFonts w:asciiTheme="minorHAnsi" w:hAnsiTheme="minorHAnsi" w:cstheme="minorHAnsi"/>
          <w:lang w:val="de-DE"/>
        </w:rPr>
        <w:t>, o</w:t>
      </w:r>
      <w:r w:rsidRPr="006D79FF">
        <w:rPr>
          <w:rFonts w:asciiTheme="minorHAnsi" w:hAnsiTheme="minorHAnsi" w:cstheme="minorHAnsi"/>
        </w:rPr>
        <w:t>ù</w:t>
      </w:r>
      <w:r w:rsidRPr="006D79FF">
        <w:rPr>
          <w:rStyle w:val="Aucun"/>
          <w:rFonts w:asciiTheme="minorHAnsi" w:hAnsiTheme="minorHAnsi" w:cstheme="minorHAnsi"/>
        </w:rPr>
        <w:t xml:space="preserve"> </w:t>
      </w:r>
      <w:r w:rsidRPr="006D79FF">
        <w:rPr>
          <w:rFonts w:asciiTheme="minorHAnsi" w:hAnsiTheme="minorHAnsi" w:cstheme="minorHAnsi"/>
        </w:rPr>
        <w:t xml:space="preserve">s'entassait le bois arrivé par voie d'eau, près de l'ancien Hôtel-Dieu et Notre-Dame, que se </w:t>
      </w:r>
      <w:r>
        <w:rPr>
          <w:rFonts w:asciiTheme="minorHAnsi" w:hAnsiTheme="minorHAnsi" w:cstheme="minorHAnsi"/>
        </w:rPr>
        <w:t>clôturera</w:t>
      </w:r>
      <w:r w:rsidRPr="006D79FF">
        <w:rPr>
          <w:rFonts w:asciiTheme="minorHAnsi" w:hAnsiTheme="minorHAnsi" w:cstheme="minorHAnsi"/>
          <w:lang w:val="es-ES_tradnl"/>
        </w:rPr>
        <w:t xml:space="preserve"> </w:t>
      </w:r>
      <w:r w:rsidRPr="006D79FF">
        <w:rPr>
          <w:rFonts w:asciiTheme="minorHAnsi" w:hAnsiTheme="minorHAnsi" w:cstheme="minorHAnsi"/>
        </w:rPr>
        <w:t>cette visite historique.</w:t>
      </w:r>
    </w:p>
    <w:p w14:paraId="5E5520A4" w14:textId="02051745" w:rsidR="004C5CAA" w:rsidRPr="00B260A5" w:rsidRDefault="004C5CAA" w:rsidP="006F28A3">
      <w:pPr>
        <w:pStyle w:val="Retrait1religne"/>
        <w:spacing w:after="120"/>
        <w:ind w:firstLine="0"/>
        <w:rPr>
          <w:rFonts w:asciiTheme="minorHAnsi" w:hAnsiTheme="minorHAnsi" w:cstheme="minorHAnsi"/>
          <w:b/>
          <w:iCs/>
          <w:noProof/>
          <w:color w:val="00B050"/>
          <w:sz w:val="28"/>
          <w:szCs w:val="28"/>
        </w:rPr>
      </w:pPr>
      <w:r w:rsidRPr="00FF44A1">
        <w:rPr>
          <w:rFonts w:asciiTheme="minorHAnsi" w:hAnsiTheme="minorHAnsi" w:cstheme="minorHAnsi"/>
          <w:b/>
          <w:iCs/>
          <w:noProof/>
          <w:color w:val="00B050"/>
          <w:sz w:val="28"/>
          <w:szCs w:val="28"/>
        </w:rPr>
        <w:t>Conférenci</w:t>
      </w:r>
      <w:r w:rsidR="00B54A66">
        <w:rPr>
          <w:rFonts w:asciiTheme="minorHAnsi" w:hAnsiTheme="minorHAnsi" w:cstheme="minorHAnsi"/>
          <w:b/>
          <w:iCs/>
          <w:noProof/>
          <w:color w:val="00B050"/>
          <w:sz w:val="28"/>
          <w:szCs w:val="28"/>
        </w:rPr>
        <w:t>è</w:t>
      </w:r>
      <w:r w:rsidR="00414F32">
        <w:rPr>
          <w:rFonts w:asciiTheme="minorHAnsi" w:hAnsiTheme="minorHAnsi" w:cstheme="minorHAnsi"/>
          <w:b/>
          <w:iCs/>
          <w:noProof/>
          <w:color w:val="00B050"/>
          <w:sz w:val="28"/>
          <w:szCs w:val="28"/>
        </w:rPr>
        <w:t>r</w:t>
      </w:r>
      <w:r w:rsidR="00B54A66">
        <w:rPr>
          <w:rFonts w:asciiTheme="minorHAnsi" w:hAnsiTheme="minorHAnsi" w:cstheme="minorHAnsi"/>
          <w:b/>
          <w:iCs/>
          <w:noProof/>
          <w:color w:val="00B050"/>
          <w:sz w:val="28"/>
          <w:szCs w:val="28"/>
        </w:rPr>
        <w:t>e</w:t>
      </w:r>
      <w:r w:rsidRPr="00FF44A1">
        <w:rPr>
          <w:rFonts w:asciiTheme="minorHAnsi" w:hAnsiTheme="minorHAnsi" w:cstheme="minorHAnsi"/>
          <w:b/>
          <w:iCs/>
          <w:noProof/>
          <w:color w:val="00B050"/>
          <w:sz w:val="28"/>
          <w:szCs w:val="28"/>
        </w:rPr>
        <w:t> :</w:t>
      </w:r>
      <w:r>
        <w:rPr>
          <w:rFonts w:asciiTheme="minorHAnsi" w:hAnsiTheme="minorHAnsi" w:cstheme="minorHAnsi"/>
          <w:b/>
          <w:iCs/>
          <w:noProof/>
          <w:color w:val="00B050"/>
          <w:sz w:val="28"/>
          <w:szCs w:val="28"/>
        </w:rPr>
        <w:t> </w:t>
      </w:r>
      <w:r w:rsidR="00B54A66">
        <w:rPr>
          <w:rFonts w:asciiTheme="minorHAnsi" w:hAnsiTheme="minorHAnsi" w:cstheme="minorHAnsi"/>
          <w:b/>
          <w:iCs/>
          <w:noProof/>
          <w:color w:val="00B050"/>
          <w:sz w:val="28"/>
          <w:szCs w:val="28"/>
        </w:rPr>
        <w:t>Danie Tissandier</w:t>
      </w:r>
    </w:p>
    <w:p w14:paraId="12C603B1" w14:textId="7076E785" w:rsidR="00BF44AB" w:rsidRPr="00BF44AB" w:rsidRDefault="00381EFB" w:rsidP="00BF44AB">
      <w:pPr>
        <w:widowControl/>
        <w:suppressAutoHyphens w:val="0"/>
        <w:kinsoku/>
        <w:spacing w:line="360" w:lineRule="atLeast"/>
        <w:rPr>
          <w:rFonts w:asciiTheme="minorHAnsi" w:hAnsiTheme="minorHAnsi" w:cstheme="minorHAnsi"/>
          <w:b/>
          <w:sz w:val="28"/>
          <w:szCs w:val="28"/>
        </w:rPr>
      </w:pPr>
      <w:r w:rsidRPr="00FF44A1">
        <w:rPr>
          <w:rFonts w:asciiTheme="minorHAnsi" w:hAnsiTheme="minorHAnsi" w:cstheme="minorHAnsi"/>
          <w:b/>
          <w:sz w:val="28"/>
          <w:szCs w:val="28"/>
          <w:u w:val="single"/>
        </w:rPr>
        <w:t>Rdv</w:t>
      </w:r>
      <w:r w:rsidRPr="00FF44A1">
        <w:rPr>
          <w:rFonts w:asciiTheme="minorHAnsi" w:hAnsiTheme="minorHAnsi" w:cstheme="minorHAnsi"/>
          <w:b/>
          <w:sz w:val="28"/>
          <w:szCs w:val="28"/>
        </w:rPr>
        <w:t xml:space="preserve"> : </w:t>
      </w:r>
      <w:r w:rsidR="00B54A66">
        <w:rPr>
          <w:rFonts w:asciiTheme="minorHAnsi" w:hAnsiTheme="minorHAnsi" w:cstheme="minorHAnsi"/>
          <w:b/>
          <w:sz w:val="28"/>
          <w:szCs w:val="28"/>
        </w:rPr>
        <w:t>Parvis central de l’Hôtel de Ville de Paris</w:t>
      </w:r>
    </w:p>
    <w:p w14:paraId="7ACFD908" w14:textId="298E0809" w:rsidR="00BF44AB" w:rsidRDefault="00BF44AB" w:rsidP="00BF44AB">
      <w:pPr>
        <w:rPr>
          <w:rFonts w:asciiTheme="minorHAnsi" w:hAnsiTheme="minorHAnsi" w:cstheme="minorHAnsi"/>
          <w:i/>
          <w:iCs/>
          <w:sz w:val="28"/>
          <w:szCs w:val="28"/>
        </w:rPr>
      </w:pPr>
      <w:r w:rsidRPr="00902104">
        <w:rPr>
          <w:rFonts w:asciiTheme="minorHAnsi" w:hAnsiTheme="minorHAnsi" w:cstheme="minorHAnsi"/>
          <w:i/>
          <w:iCs/>
          <w:sz w:val="28"/>
          <w:szCs w:val="28"/>
        </w:rPr>
        <w:t xml:space="preserve">RER </w:t>
      </w:r>
      <w:r w:rsidR="00B54A66">
        <w:rPr>
          <w:rFonts w:asciiTheme="minorHAnsi" w:hAnsiTheme="minorHAnsi" w:cstheme="minorHAnsi"/>
          <w:i/>
          <w:iCs/>
          <w:sz w:val="28"/>
          <w:szCs w:val="28"/>
        </w:rPr>
        <w:t>A, B</w:t>
      </w:r>
      <w:r w:rsidR="00792FFA">
        <w:rPr>
          <w:rFonts w:asciiTheme="minorHAnsi" w:hAnsiTheme="minorHAnsi" w:cstheme="minorHAnsi"/>
          <w:i/>
          <w:iCs/>
          <w:sz w:val="28"/>
          <w:szCs w:val="28"/>
        </w:rPr>
        <w:t xml:space="preserve"> ou</w:t>
      </w:r>
      <w:r w:rsidR="00B54A66">
        <w:rPr>
          <w:rFonts w:asciiTheme="minorHAnsi" w:hAnsiTheme="minorHAnsi" w:cstheme="minorHAnsi"/>
          <w:i/>
          <w:iCs/>
          <w:sz w:val="28"/>
          <w:szCs w:val="28"/>
        </w:rPr>
        <w:t xml:space="preserve"> D</w:t>
      </w:r>
      <w:r w:rsidRPr="00902104">
        <w:rPr>
          <w:rFonts w:asciiTheme="minorHAnsi" w:hAnsiTheme="minorHAnsi" w:cstheme="minorHAnsi"/>
          <w:i/>
          <w:iCs/>
          <w:sz w:val="28"/>
          <w:szCs w:val="28"/>
        </w:rPr>
        <w:t xml:space="preserve"> </w:t>
      </w:r>
      <w:r w:rsidR="00B54A66">
        <w:rPr>
          <w:rFonts w:asciiTheme="minorHAnsi" w:hAnsiTheme="minorHAnsi" w:cstheme="minorHAnsi"/>
          <w:i/>
          <w:iCs/>
          <w:sz w:val="28"/>
          <w:szCs w:val="28"/>
        </w:rPr>
        <w:t xml:space="preserve">« Châtelet-Les Halles » </w:t>
      </w:r>
      <w:r>
        <w:rPr>
          <w:rFonts w:asciiTheme="minorHAnsi" w:hAnsiTheme="minorHAnsi" w:cstheme="minorHAnsi"/>
          <w:i/>
          <w:iCs/>
          <w:sz w:val="28"/>
          <w:szCs w:val="28"/>
        </w:rPr>
        <w:t>ou</w:t>
      </w:r>
      <w:r w:rsidRPr="00902104">
        <w:rPr>
          <w:rFonts w:asciiTheme="minorHAnsi" w:hAnsiTheme="minorHAnsi" w:cstheme="minorHAnsi"/>
          <w:i/>
          <w:iCs/>
          <w:sz w:val="28"/>
          <w:szCs w:val="28"/>
        </w:rPr>
        <w:t xml:space="preserve"> </w:t>
      </w:r>
      <w:r w:rsidR="00B54A66">
        <w:rPr>
          <w:rFonts w:asciiTheme="minorHAnsi" w:hAnsiTheme="minorHAnsi" w:cstheme="minorHAnsi"/>
          <w:i/>
          <w:iCs/>
          <w:sz w:val="28"/>
          <w:szCs w:val="28"/>
        </w:rPr>
        <w:t>Métros 1, 4, 7, 11, 14 « Châtelet » ou Métro</w:t>
      </w:r>
      <w:r>
        <w:rPr>
          <w:rFonts w:asciiTheme="minorHAnsi" w:hAnsiTheme="minorHAnsi" w:cstheme="minorHAnsi"/>
          <w:i/>
          <w:iCs/>
          <w:sz w:val="28"/>
          <w:szCs w:val="28"/>
        </w:rPr>
        <w:t xml:space="preserve"> </w:t>
      </w:r>
      <w:r w:rsidR="00B54A66">
        <w:rPr>
          <w:rFonts w:asciiTheme="minorHAnsi" w:hAnsiTheme="minorHAnsi" w:cstheme="minorHAnsi"/>
          <w:i/>
          <w:iCs/>
          <w:sz w:val="28"/>
          <w:szCs w:val="28"/>
        </w:rPr>
        <w:t>1, 11</w:t>
      </w:r>
      <w:r w:rsidRPr="00902104">
        <w:rPr>
          <w:rFonts w:asciiTheme="minorHAnsi" w:hAnsiTheme="minorHAnsi" w:cstheme="minorHAnsi"/>
          <w:i/>
          <w:iCs/>
          <w:sz w:val="28"/>
          <w:szCs w:val="28"/>
        </w:rPr>
        <w:t xml:space="preserve"> « </w:t>
      </w:r>
      <w:r w:rsidR="00B54A66">
        <w:rPr>
          <w:rFonts w:asciiTheme="minorHAnsi" w:hAnsiTheme="minorHAnsi" w:cstheme="minorHAnsi"/>
          <w:i/>
          <w:iCs/>
          <w:sz w:val="28"/>
          <w:szCs w:val="28"/>
        </w:rPr>
        <w:t>Hôtel de Ville</w:t>
      </w:r>
      <w:r w:rsidRPr="00902104">
        <w:rPr>
          <w:rFonts w:asciiTheme="minorHAnsi" w:hAnsiTheme="minorHAnsi" w:cstheme="minorHAnsi"/>
          <w:i/>
          <w:iCs/>
          <w:sz w:val="28"/>
          <w:szCs w:val="28"/>
        </w:rPr>
        <w:t xml:space="preserve"> » </w:t>
      </w:r>
    </w:p>
    <w:p w14:paraId="48D71736" w14:textId="77777777" w:rsidR="00792FFA" w:rsidRPr="00BF44AB" w:rsidRDefault="00792FFA" w:rsidP="00BF44AB">
      <w:pPr>
        <w:rPr>
          <w:rFonts w:asciiTheme="minorHAnsi" w:hAnsiTheme="minorHAnsi" w:cstheme="minorHAnsi"/>
          <w:i/>
          <w:iCs/>
          <w:sz w:val="28"/>
          <w:szCs w:val="28"/>
        </w:rPr>
      </w:pPr>
    </w:p>
    <w:p w14:paraId="5A182E50" w14:textId="4FAD96BF" w:rsidR="00B54A66" w:rsidRDefault="00381EFB" w:rsidP="00381EFB">
      <w:pPr>
        <w:rPr>
          <w:rFonts w:asciiTheme="minorHAnsi" w:hAnsiTheme="minorHAnsi" w:cstheme="minorHAnsi"/>
          <w:b/>
          <w:color w:val="FF0000"/>
          <w:sz w:val="28"/>
          <w:szCs w:val="28"/>
        </w:rPr>
      </w:pPr>
      <w:r w:rsidRPr="00FF44A1">
        <w:rPr>
          <w:rFonts w:asciiTheme="minorHAnsi" w:hAnsiTheme="minorHAnsi" w:cstheme="minorHAnsi"/>
          <w:b/>
          <w:iCs/>
          <w:color w:val="FF0000"/>
          <w:sz w:val="28"/>
          <w:szCs w:val="28"/>
        </w:rPr>
        <w:t>La</w:t>
      </w:r>
      <w:r w:rsidRPr="00FF44A1">
        <w:rPr>
          <w:rFonts w:asciiTheme="minorHAnsi" w:hAnsiTheme="minorHAnsi" w:cstheme="minorHAnsi"/>
          <w:b/>
          <w:color w:val="FF0000"/>
          <w:sz w:val="28"/>
          <w:szCs w:val="28"/>
        </w:rPr>
        <w:t xml:space="preserve"> participation est fixée à </w:t>
      </w:r>
      <w:r w:rsidR="00414F32">
        <w:rPr>
          <w:rFonts w:asciiTheme="minorHAnsi" w:hAnsiTheme="minorHAnsi" w:cstheme="minorHAnsi"/>
          <w:b/>
          <w:bCs/>
          <w:color w:val="FF0000"/>
          <w:sz w:val="28"/>
          <w:szCs w:val="28"/>
        </w:rPr>
        <w:t>15</w:t>
      </w:r>
      <w:r w:rsidRPr="00FF44A1">
        <w:rPr>
          <w:rFonts w:asciiTheme="minorHAnsi" w:hAnsiTheme="minorHAnsi" w:cstheme="minorHAnsi"/>
          <w:b/>
          <w:bCs/>
          <w:color w:val="FF0000"/>
          <w:sz w:val="28"/>
          <w:szCs w:val="28"/>
        </w:rPr>
        <w:t xml:space="preserve"> euros </w:t>
      </w:r>
      <w:r w:rsidRPr="00FF44A1">
        <w:rPr>
          <w:rFonts w:asciiTheme="minorHAnsi" w:hAnsiTheme="minorHAnsi" w:cstheme="minorHAnsi"/>
          <w:b/>
          <w:color w:val="FF0000"/>
          <w:sz w:val="28"/>
          <w:szCs w:val="28"/>
        </w:rPr>
        <w:t>par personn</w:t>
      </w:r>
      <w:r>
        <w:rPr>
          <w:rFonts w:asciiTheme="minorHAnsi" w:hAnsiTheme="minorHAnsi" w:cstheme="minorHAnsi"/>
          <w:b/>
          <w:color w:val="FF0000"/>
          <w:sz w:val="28"/>
          <w:szCs w:val="28"/>
        </w:rPr>
        <w:t>e</w:t>
      </w:r>
    </w:p>
    <w:p w14:paraId="379B3B48" w14:textId="18562D33" w:rsidR="00B54A66" w:rsidRDefault="00B54A66" w:rsidP="006D79FF">
      <w:pPr>
        <w:widowControl/>
        <w:suppressAutoHyphens w:val="0"/>
        <w:kinsoku/>
        <w:spacing w:after="160" w:line="259" w:lineRule="auto"/>
        <w:rPr>
          <w:rFonts w:asciiTheme="minorHAnsi" w:hAnsiTheme="minorHAnsi" w:cstheme="minorHAnsi"/>
          <w:b/>
          <w:color w:val="FF0000"/>
          <w:sz w:val="28"/>
          <w:szCs w:val="28"/>
        </w:rPr>
      </w:pPr>
    </w:p>
    <w:p w14:paraId="6CE482F3" w14:textId="2B75DCF5" w:rsidR="002E6D20" w:rsidRPr="00792FFA" w:rsidRDefault="00B54A66" w:rsidP="004368DF">
      <w:pPr>
        <w:widowControl/>
        <w:suppressAutoHyphens w:val="0"/>
        <w:kinsoku/>
        <w:spacing w:after="160" w:line="259" w:lineRule="auto"/>
        <w:rPr>
          <w:rFonts w:asciiTheme="minorHAnsi" w:hAnsiTheme="minorHAnsi" w:cstheme="minorHAnsi"/>
          <w:b/>
          <w:color w:val="C00000"/>
          <w:sz w:val="28"/>
          <w:szCs w:val="28"/>
        </w:rPr>
      </w:pPr>
      <w:r w:rsidRPr="00792FFA">
        <w:rPr>
          <w:rFonts w:asciiTheme="minorHAnsi" w:hAnsiTheme="minorHAnsi" w:cstheme="minorHAnsi"/>
          <w:b/>
          <w:color w:val="C00000"/>
          <w:sz w:val="28"/>
          <w:szCs w:val="28"/>
        </w:rPr>
        <w:lastRenderedPageBreak/>
        <w:t>Jeudi 15 juin</w:t>
      </w:r>
      <w:r w:rsidR="004368DF" w:rsidRPr="00792FFA">
        <w:rPr>
          <w:rFonts w:asciiTheme="minorHAnsi" w:hAnsiTheme="minorHAnsi" w:cstheme="minorHAnsi"/>
          <w:b/>
          <w:color w:val="C00000"/>
          <w:sz w:val="28"/>
          <w:szCs w:val="28"/>
        </w:rPr>
        <w:t xml:space="preserve"> à</w:t>
      </w:r>
      <w:r w:rsidRPr="00792FFA">
        <w:rPr>
          <w:rFonts w:asciiTheme="minorHAnsi" w:hAnsiTheme="minorHAnsi" w:cstheme="minorHAnsi"/>
          <w:b/>
          <w:color w:val="C00000"/>
          <w:sz w:val="28"/>
          <w:szCs w:val="28"/>
        </w:rPr>
        <w:t xml:space="preserve"> </w:t>
      </w:r>
      <w:r w:rsidR="002E6D20" w:rsidRPr="00792FFA">
        <w:rPr>
          <w:rFonts w:asciiTheme="minorHAnsi" w:hAnsiTheme="minorHAnsi" w:cstheme="minorHAnsi"/>
          <w:b/>
          <w:color w:val="C00000"/>
          <w:sz w:val="28"/>
          <w:szCs w:val="28"/>
        </w:rPr>
        <w:t>1</w:t>
      </w:r>
      <w:r w:rsidRPr="00792FFA">
        <w:rPr>
          <w:rFonts w:asciiTheme="minorHAnsi" w:hAnsiTheme="minorHAnsi" w:cstheme="minorHAnsi"/>
          <w:b/>
          <w:color w:val="C00000"/>
          <w:sz w:val="28"/>
          <w:szCs w:val="28"/>
        </w:rPr>
        <w:t>4</w:t>
      </w:r>
      <w:r w:rsidR="002E6D20" w:rsidRPr="00792FFA">
        <w:rPr>
          <w:rFonts w:asciiTheme="minorHAnsi" w:hAnsiTheme="minorHAnsi" w:cstheme="minorHAnsi"/>
          <w:b/>
          <w:color w:val="C00000"/>
          <w:sz w:val="28"/>
          <w:szCs w:val="28"/>
        </w:rPr>
        <w:t>h</w:t>
      </w:r>
      <w:r w:rsidRPr="00792FFA">
        <w:rPr>
          <w:rFonts w:asciiTheme="minorHAnsi" w:hAnsiTheme="minorHAnsi" w:cstheme="minorHAnsi"/>
          <w:b/>
          <w:color w:val="C00000"/>
          <w:sz w:val="28"/>
          <w:szCs w:val="28"/>
        </w:rPr>
        <w:t>3</w:t>
      </w:r>
      <w:r w:rsidR="002E6D20" w:rsidRPr="00792FFA">
        <w:rPr>
          <w:rFonts w:asciiTheme="minorHAnsi" w:hAnsiTheme="minorHAnsi" w:cstheme="minorHAnsi"/>
          <w:b/>
          <w:color w:val="C00000"/>
          <w:sz w:val="28"/>
          <w:szCs w:val="28"/>
        </w:rPr>
        <w:t>0</w:t>
      </w:r>
    </w:p>
    <w:p w14:paraId="6304DB1D" w14:textId="0C365258" w:rsidR="002E6D20" w:rsidRDefault="00B54A66" w:rsidP="002E6D20">
      <w:pPr>
        <w:pStyle w:val="CorpsA"/>
        <w:rPr>
          <w:rFonts w:asciiTheme="minorHAnsi" w:hAnsiTheme="minorHAnsi" w:cstheme="minorHAnsi"/>
          <w:b/>
          <w:color w:val="00B050"/>
          <w:sz w:val="36"/>
          <w:szCs w:val="36"/>
          <w:u w:val="single"/>
        </w:rPr>
      </w:pPr>
      <w:r>
        <w:rPr>
          <w:rFonts w:asciiTheme="minorHAnsi" w:hAnsiTheme="minorHAnsi" w:cstheme="minorHAnsi"/>
          <w:b/>
          <w:color w:val="00B050"/>
          <w:sz w:val="36"/>
          <w:szCs w:val="36"/>
          <w:u w:val="single"/>
        </w:rPr>
        <w:t>Architecture des années 30 à Boulogne Billancourt</w:t>
      </w:r>
      <w:r w:rsidR="00302BE6">
        <w:rPr>
          <w:rFonts w:asciiTheme="minorHAnsi" w:hAnsiTheme="minorHAnsi" w:cstheme="minorHAnsi"/>
          <w:b/>
          <w:color w:val="00B050"/>
          <w:sz w:val="36"/>
          <w:szCs w:val="36"/>
          <w:u w:val="single"/>
        </w:rPr>
        <w:t> :</w:t>
      </w:r>
    </w:p>
    <w:p w14:paraId="4ADD6F62" w14:textId="5A9B623B" w:rsidR="00B54A66" w:rsidRDefault="00B54A66" w:rsidP="002E6D20">
      <w:pPr>
        <w:pStyle w:val="CorpsA"/>
        <w:rPr>
          <w:rFonts w:asciiTheme="minorHAnsi" w:hAnsiTheme="minorHAnsi" w:cstheme="minorHAnsi"/>
          <w:b/>
          <w:color w:val="00B050"/>
          <w:sz w:val="36"/>
          <w:szCs w:val="36"/>
          <w:u w:val="single"/>
        </w:rPr>
      </w:pPr>
      <w:r>
        <w:rPr>
          <w:rFonts w:asciiTheme="minorHAnsi" w:hAnsiTheme="minorHAnsi" w:cstheme="minorHAnsi"/>
          <w:b/>
          <w:color w:val="00B050"/>
          <w:sz w:val="36"/>
          <w:szCs w:val="36"/>
          <w:u w:val="single"/>
        </w:rPr>
        <w:t>Modernisme et Art Déco</w:t>
      </w:r>
    </w:p>
    <w:p w14:paraId="32FEBE70" w14:textId="16145F0E" w:rsidR="00B54A66" w:rsidRDefault="007E1F6B" w:rsidP="00B54A66">
      <w:pPr>
        <w:pStyle w:val="Pardfaut"/>
        <w:spacing w:before="0" w:line="240" w:lineRule="auto"/>
        <w:rPr>
          <w:rFonts w:ascii="Arial" w:eastAsia="Arial" w:hAnsi="Arial" w:cs="Arial"/>
          <w:b/>
          <w:bCs/>
          <w:color w:val="DA0000"/>
          <w:sz w:val="27"/>
          <w:szCs w:val="27"/>
        </w:rPr>
      </w:pPr>
      <w:r>
        <w:rPr>
          <w:noProof/>
        </w:rPr>
        <w:drawing>
          <wp:anchor distT="152400" distB="152400" distL="152400" distR="152400" simplePos="0" relativeHeight="251671552" behindDoc="0" locked="0" layoutInCell="1" allowOverlap="1" wp14:anchorId="21AB23CB" wp14:editId="4035BD65">
            <wp:simplePos x="0" y="0"/>
            <wp:positionH relativeFrom="margin">
              <wp:posOffset>1462405</wp:posOffset>
            </wp:positionH>
            <wp:positionV relativeFrom="line">
              <wp:posOffset>385445</wp:posOffset>
            </wp:positionV>
            <wp:extent cx="2903220" cy="1762125"/>
            <wp:effectExtent l="0" t="0" r="0" b="9525"/>
            <wp:wrapTopAndBottom/>
            <wp:docPr id="4412496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152400" distB="152400" distL="152400" distR="152400" simplePos="0" relativeHeight="251672576" behindDoc="0" locked="0" layoutInCell="1" allowOverlap="1" wp14:anchorId="3D88EF06" wp14:editId="3C94C992">
            <wp:simplePos x="0" y="0"/>
            <wp:positionH relativeFrom="margin">
              <wp:posOffset>-145415</wp:posOffset>
            </wp:positionH>
            <wp:positionV relativeFrom="line">
              <wp:posOffset>2298065</wp:posOffset>
            </wp:positionV>
            <wp:extent cx="1717675" cy="1676400"/>
            <wp:effectExtent l="0" t="0" r="0" b="0"/>
            <wp:wrapThrough wrapText="bothSides">
              <wp:wrapPolygon edited="0">
                <wp:start x="0" y="0"/>
                <wp:lineTo x="0" y="21355"/>
                <wp:lineTo x="21321" y="21355"/>
                <wp:lineTo x="21321" y="0"/>
                <wp:lineTo x="0" y="0"/>
              </wp:wrapPolygon>
            </wp:wrapThrough>
            <wp:docPr id="799369887" name="Image 2" descr="pasted-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pasted-image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52A5F6" w14:textId="1A6345EE" w:rsidR="00B54A66" w:rsidRPr="00DD2FA6" w:rsidRDefault="00302BE6" w:rsidP="00B54A66">
      <w:pPr>
        <w:pStyle w:val="Pardfaut"/>
        <w:spacing w:before="0" w:line="240" w:lineRule="auto"/>
        <w:rPr>
          <w:rFonts w:asciiTheme="minorHAnsi" w:eastAsia="Times New Roman" w:hAnsiTheme="minorHAnsi" w:cstheme="minorHAnsi"/>
          <w:sz w:val="28"/>
          <w:szCs w:val="28"/>
        </w:rPr>
      </w:pPr>
      <w:r>
        <w:rPr>
          <w:noProof/>
        </w:rPr>
        <w:drawing>
          <wp:anchor distT="152400" distB="152400" distL="152400" distR="152400" simplePos="0" relativeHeight="251673600" behindDoc="0" locked="0" layoutInCell="1" allowOverlap="1" wp14:anchorId="49468F92" wp14:editId="573B2B4C">
            <wp:simplePos x="0" y="0"/>
            <wp:positionH relativeFrom="margin">
              <wp:posOffset>4137025</wp:posOffset>
            </wp:positionH>
            <wp:positionV relativeFrom="line">
              <wp:posOffset>49530</wp:posOffset>
            </wp:positionV>
            <wp:extent cx="2296160" cy="1630680"/>
            <wp:effectExtent l="0" t="0" r="8890" b="7620"/>
            <wp:wrapThrough wrapText="bothSides">
              <wp:wrapPolygon edited="0">
                <wp:start x="0" y="0"/>
                <wp:lineTo x="0" y="21449"/>
                <wp:lineTo x="21504" y="21449"/>
                <wp:lineTo x="21504" y="0"/>
                <wp:lineTo x="0" y="0"/>
              </wp:wrapPolygon>
            </wp:wrapThrough>
            <wp:docPr id="200453923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6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4A66" w:rsidRPr="00DD2FA6">
        <w:rPr>
          <w:rFonts w:asciiTheme="minorHAnsi" w:hAnsiTheme="minorHAnsi" w:cstheme="minorHAnsi"/>
          <w:sz w:val="28"/>
          <w:szCs w:val="28"/>
        </w:rPr>
        <w:t>La ville de Boulogne-Billancourt connut un formidable développement urbanistique et industriel entre les</w:t>
      </w:r>
      <w:r w:rsidR="00B54A66" w:rsidRPr="00DD2FA6">
        <w:rPr>
          <w:rStyle w:val="Aucun"/>
          <w:rFonts w:asciiTheme="minorHAnsi" w:hAnsiTheme="minorHAnsi" w:cstheme="minorHAnsi"/>
          <w:sz w:val="28"/>
          <w:szCs w:val="28"/>
        </w:rPr>
        <w:t xml:space="preserve"> </w:t>
      </w:r>
      <w:r w:rsidR="00B54A66" w:rsidRPr="00DD2FA6">
        <w:rPr>
          <w:rFonts w:asciiTheme="minorHAnsi" w:hAnsiTheme="minorHAnsi" w:cstheme="minorHAnsi"/>
          <w:sz w:val="28"/>
          <w:szCs w:val="28"/>
        </w:rPr>
        <w:t>deux guerres, fondement de l</w:t>
      </w:r>
      <w:r w:rsidR="00B54A66" w:rsidRPr="00DD2FA6">
        <w:rPr>
          <w:rFonts w:asciiTheme="minorHAnsi" w:hAnsiTheme="minorHAnsi" w:cstheme="minorHAnsi"/>
          <w:sz w:val="28"/>
          <w:szCs w:val="28"/>
          <w:rtl/>
        </w:rPr>
        <w:t>’</w:t>
      </w:r>
      <w:r w:rsidR="00B54A66" w:rsidRPr="00DD2FA6">
        <w:rPr>
          <w:rFonts w:asciiTheme="minorHAnsi" w:hAnsiTheme="minorHAnsi" w:cstheme="minorHAnsi"/>
          <w:sz w:val="28"/>
          <w:szCs w:val="28"/>
        </w:rPr>
        <w:t>architecture moderne. De grandes signatures s</w:t>
      </w:r>
      <w:r w:rsidR="00B54A66" w:rsidRPr="00DD2FA6">
        <w:rPr>
          <w:rFonts w:asciiTheme="minorHAnsi" w:hAnsiTheme="minorHAnsi" w:cstheme="minorHAnsi"/>
          <w:sz w:val="28"/>
          <w:szCs w:val="28"/>
          <w:rtl/>
        </w:rPr>
        <w:t>’</w:t>
      </w:r>
      <w:r w:rsidR="00B54A66" w:rsidRPr="00DD2FA6">
        <w:rPr>
          <w:rFonts w:asciiTheme="minorHAnsi" w:hAnsiTheme="minorHAnsi" w:cstheme="minorHAnsi"/>
          <w:sz w:val="28"/>
          <w:szCs w:val="28"/>
        </w:rPr>
        <w:t>y donnèrent rendez-vous au</w:t>
      </w:r>
      <w:r w:rsidR="00B54A66" w:rsidRPr="00DD2FA6">
        <w:rPr>
          <w:rStyle w:val="Aucun"/>
          <w:rFonts w:asciiTheme="minorHAnsi" w:hAnsiTheme="minorHAnsi" w:cstheme="minorHAnsi"/>
          <w:sz w:val="28"/>
          <w:szCs w:val="28"/>
        </w:rPr>
        <w:t xml:space="preserve"> </w:t>
      </w:r>
      <w:r w:rsidR="00B54A66" w:rsidRPr="00DD2FA6">
        <w:rPr>
          <w:rFonts w:asciiTheme="minorHAnsi" w:hAnsiTheme="minorHAnsi" w:cstheme="minorHAnsi"/>
          <w:sz w:val="28"/>
          <w:szCs w:val="28"/>
        </w:rPr>
        <w:t xml:space="preserve">point de former </w:t>
      </w:r>
      <w:r w:rsidR="00DD2FA6" w:rsidRPr="00DD2FA6">
        <w:rPr>
          <w:rFonts w:asciiTheme="minorHAnsi" w:hAnsiTheme="minorHAnsi" w:cstheme="minorHAnsi"/>
          <w:sz w:val="28"/>
          <w:szCs w:val="28"/>
        </w:rPr>
        <w:t>aujourd’hui un</w:t>
      </w:r>
      <w:r w:rsidR="00B54A66" w:rsidRPr="00DD2FA6">
        <w:rPr>
          <w:rFonts w:asciiTheme="minorHAnsi" w:hAnsiTheme="minorHAnsi" w:cstheme="minorHAnsi"/>
          <w:sz w:val="28"/>
          <w:szCs w:val="28"/>
        </w:rPr>
        <w:t xml:space="preserve"> ensemble de référence : Le Corbusier, Mallet Stevens, A. Perret, Tony Garnier…</w:t>
      </w:r>
    </w:p>
    <w:p w14:paraId="5D8563D5" w14:textId="7A31B493" w:rsidR="00B54A66" w:rsidRPr="00DD2FA6" w:rsidRDefault="00B54A66" w:rsidP="00B54A66">
      <w:pPr>
        <w:pStyle w:val="CorpsA"/>
        <w:rPr>
          <w:rFonts w:asciiTheme="minorHAnsi" w:hAnsiTheme="minorHAnsi" w:cstheme="minorHAnsi"/>
          <w:b/>
          <w:color w:val="00B050"/>
          <w:sz w:val="28"/>
          <w:szCs w:val="28"/>
          <w:u w:val="single"/>
        </w:rPr>
      </w:pPr>
      <w:r w:rsidRPr="00DD2FA6">
        <w:rPr>
          <w:rFonts w:asciiTheme="minorHAnsi" w:hAnsiTheme="minorHAnsi" w:cstheme="minorHAnsi"/>
          <w:sz w:val="28"/>
          <w:szCs w:val="28"/>
        </w:rPr>
        <w:t>C’est la découverte de ce patrimoine exceptionnel, dont de nombreux édifices (villas, immeubles, hôtels particuliers et ateliers d</w:t>
      </w:r>
      <w:r w:rsidRPr="00DD2FA6">
        <w:rPr>
          <w:rFonts w:asciiTheme="minorHAnsi" w:hAnsiTheme="minorHAnsi" w:cstheme="minorHAnsi"/>
          <w:sz w:val="28"/>
          <w:szCs w:val="28"/>
          <w:rtl/>
        </w:rPr>
        <w:t>’</w:t>
      </w:r>
      <w:r w:rsidRPr="00DD2FA6">
        <w:rPr>
          <w:rFonts w:asciiTheme="minorHAnsi" w:hAnsiTheme="minorHAnsi" w:cstheme="minorHAnsi"/>
          <w:sz w:val="28"/>
          <w:szCs w:val="28"/>
        </w:rPr>
        <w:t>artistes) sont classés, qui vous est proposée lors de cette visite, ainsi que l</w:t>
      </w:r>
      <w:r w:rsidRPr="00DD2FA6">
        <w:rPr>
          <w:rFonts w:asciiTheme="minorHAnsi" w:hAnsiTheme="minorHAnsi" w:cstheme="minorHAnsi"/>
          <w:sz w:val="28"/>
          <w:szCs w:val="28"/>
          <w:rtl/>
        </w:rPr>
        <w:t>’</w:t>
      </w:r>
      <w:r w:rsidRPr="00DD2FA6">
        <w:rPr>
          <w:rFonts w:asciiTheme="minorHAnsi" w:hAnsiTheme="minorHAnsi" w:cstheme="minorHAnsi"/>
          <w:sz w:val="28"/>
          <w:szCs w:val="28"/>
        </w:rPr>
        <w:t>histoire de ce projet d</w:t>
      </w:r>
      <w:r w:rsidRPr="00DD2FA6">
        <w:rPr>
          <w:rFonts w:asciiTheme="minorHAnsi" w:hAnsiTheme="minorHAnsi" w:cstheme="minorHAnsi"/>
          <w:sz w:val="28"/>
          <w:szCs w:val="28"/>
          <w:rtl/>
        </w:rPr>
        <w:t>’</w:t>
      </w:r>
      <w:r w:rsidRPr="00DD2FA6">
        <w:rPr>
          <w:rFonts w:asciiTheme="minorHAnsi" w:hAnsiTheme="minorHAnsi" w:cstheme="minorHAnsi"/>
          <w:sz w:val="28"/>
          <w:szCs w:val="28"/>
        </w:rPr>
        <w:t>envergure, véritable laboratoire architectural</w:t>
      </w:r>
      <w:r w:rsidR="00302BE6" w:rsidRPr="00DD2FA6">
        <w:rPr>
          <w:rFonts w:asciiTheme="minorHAnsi" w:hAnsiTheme="minorHAnsi" w:cstheme="minorHAnsi"/>
          <w:sz w:val="28"/>
          <w:szCs w:val="28"/>
        </w:rPr>
        <w:t>.</w:t>
      </w:r>
    </w:p>
    <w:p w14:paraId="1415D741" w14:textId="5FE95713" w:rsidR="002E6D20" w:rsidRPr="00B54A66" w:rsidRDefault="002E6D20" w:rsidP="002E6D20">
      <w:pPr>
        <w:pStyle w:val="NormalWeb"/>
        <w:rPr>
          <w:rFonts w:asciiTheme="minorHAnsi" w:hAnsiTheme="minorHAnsi" w:cstheme="minorHAnsi"/>
          <w:noProof/>
        </w:rPr>
      </w:pPr>
    </w:p>
    <w:bookmarkEnd w:id="0"/>
    <w:p w14:paraId="34222F0A" w14:textId="4636AFE5" w:rsidR="006E3D16" w:rsidRPr="00B260A5" w:rsidRDefault="006E3D16" w:rsidP="006E3D16">
      <w:pPr>
        <w:pStyle w:val="Retrait1religne"/>
        <w:spacing w:after="120"/>
        <w:ind w:firstLine="0"/>
        <w:rPr>
          <w:rFonts w:asciiTheme="minorHAnsi" w:hAnsiTheme="minorHAnsi" w:cstheme="minorHAnsi"/>
          <w:b/>
          <w:iCs/>
          <w:noProof/>
          <w:color w:val="00B050"/>
          <w:sz w:val="28"/>
          <w:szCs w:val="28"/>
        </w:rPr>
      </w:pPr>
      <w:r w:rsidRPr="00FF44A1">
        <w:rPr>
          <w:rFonts w:asciiTheme="minorHAnsi" w:hAnsiTheme="minorHAnsi" w:cstheme="minorHAnsi"/>
          <w:b/>
          <w:iCs/>
          <w:noProof/>
          <w:color w:val="00B050"/>
          <w:sz w:val="28"/>
          <w:szCs w:val="28"/>
        </w:rPr>
        <w:t>Conférenci</w:t>
      </w:r>
      <w:r>
        <w:rPr>
          <w:rFonts w:asciiTheme="minorHAnsi" w:hAnsiTheme="minorHAnsi" w:cstheme="minorHAnsi"/>
          <w:b/>
          <w:iCs/>
          <w:noProof/>
          <w:color w:val="00B050"/>
          <w:sz w:val="28"/>
          <w:szCs w:val="28"/>
        </w:rPr>
        <w:t>er</w:t>
      </w:r>
      <w:r w:rsidRPr="00FF44A1">
        <w:rPr>
          <w:rFonts w:asciiTheme="minorHAnsi" w:hAnsiTheme="minorHAnsi" w:cstheme="minorHAnsi"/>
          <w:b/>
          <w:iCs/>
          <w:noProof/>
          <w:color w:val="00B050"/>
          <w:sz w:val="28"/>
          <w:szCs w:val="28"/>
        </w:rPr>
        <w:t> :</w:t>
      </w:r>
      <w:r>
        <w:rPr>
          <w:rFonts w:asciiTheme="minorHAnsi" w:hAnsiTheme="minorHAnsi" w:cstheme="minorHAnsi"/>
          <w:b/>
          <w:iCs/>
          <w:noProof/>
          <w:color w:val="00B050"/>
          <w:sz w:val="28"/>
          <w:szCs w:val="28"/>
        </w:rPr>
        <w:t> </w:t>
      </w:r>
      <w:r w:rsidR="00B54A66">
        <w:rPr>
          <w:rFonts w:asciiTheme="minorHAnsi" w:hAnsiTheme="minorHAnsi" w:cstheme="minorHAnsi"/>
          <w:b/>
          <w:iCs/>
          <w:noProof/>
          <w:color w:val="00B050"/>
          <w:sz w:val="28"/>
          <w:szCs w:val="28"/>
        </w:rPr>
        <w:t>Hugues Menez</w:t>
      </w:r>
    </w:p>
    <w:p w14:paraId="1E736D86" w14:textId="5968DC4A" w:rsidR="006E3D16" w:rsidRPr="00BF44AB" w:rsidRDefault="006E3D16" w:rsidP="006E3D16">
      <w:pPr>
        <w:widowControl/>
        <w:suppressAutoHyphens w:val="0"/>
        <w:kinsoku/>
        <w:spacing w:line="360" w:lineRule="atLeast"/>
        <w:rPr>
          <w:rFonts w:asciiTheme="minorHAnsi" w:hAnsiTheme="minorHAnsi" w:cstheme="minorHAnsi"/>
          <w:b/>
          <w:sz w:val="28"/>
          <w:szCs w:val="28"/>
        </w:rPr>
      </w:pPr>
      <w:r w:rsidRPr="00FF44A1">
        <w:rPr>
          <w:rFonts w:asciiTheme="minorHAnsi" w:hAnsiTheme="minorHAnsi" w:cstheme="minorHAnsi"/>
          <w:b/>
          <w:sz w:val="28"/>
          <w:szCs w:val="28"/>
          <w:u w:val="single"/>
        </w:rPr>
        <w:t>Rdv</w:t>
      </w:r>
      <w:r w:rsidRPr="00FF44A1">
        <w:rPr>
          <w:rFonts w:asciiTheme="minorHAnsi" w:hAnsiTheme="minorHAnsi" w:cstheme="minorHAnsi"/>
          <w:b/>
          <w:sz w:val="28"/>
          <w:szCs w:val="28"/>
        </w:rPr>
        <w:t xml:space="preserve"> : </w:t>
      </w:r>
      <w:r w:rsidR="00302BE6" w:rsidRPr="00302BE6">
        <w:rPr>
          <w:rFonts w:asciiTheme="minorHAnsi" w:hAnsiTheme="minorHAnsi" w:cstheme="minorHAnsi"/>
          <w:b/>
          <w:bCs/>
          <w:color w:val="000000"/>
          <w:sz w:val="28"/>
          <w:szCs w:val="28"/>
        </w:rPr>
        <w:t>métro Porte de Saint-Cloud</w:t>
      </w:r>
      <w:r w:rsidR="00302BE6">
        <w:rPr>
          <w:rFonts w:asciiTheme="minorHAnsi" w:hAnsiTheme="minorHAnsi" w:cstheme="minorHAnsi"/>
          <w:b/>
          <w:bCs/>
          <w:color w:val="000000"/>
          <w:sz w:val="28"/>
          <w:szCs w:val="28"/>
        </w:rPr>
        <w:t xml:space="preserve">, </w:t>
      </w:r>
      <w:r w:rsidR="00302BE6" w:rsidRPr="00302BE6">
        <w:rPr>
          <w:rFonts w:asciiTheme="minorHAnsi" w:hAnsiTheme="minorHAnsi" w:cstheme="minorHAnsi"/>
          <w:b/>
          <w:bCs/>
          <w:color w:val="000000"/>
          <w:sz w:val="28"/>
          <w:szCs w:val="28"/>
        </w:rPr>
        <w:t>sortie n° 1 Parc des Princes</w:t>
      </w:r>
    </w:p>
    <w:p w14:paraId="4D3D6DD1" w14:textId="0B7B5A91" w:rsidR="006E3D16" w:rsidRPr="006E3D16" w:rsidRDefault="00DD2FA6" w:rsidP="006E3D16">
      <w:pPr>
        <w:rPr>
          <w:rFonts w:asciiTheme="minorHAnsi" w:hAnsiTheme="minorHAnsi" w:cstheme="minorHAnsi"/>
          <w:i/>
          <w:iCs/>
          <w:sz w:val="28"/>
          <w:szCs w:val="28"/>
        </w:rPr>
      </w:pPr>
      <w:r>
        <w:rPr>
          <w:rFonts w:asciiTheme="minorHAnsi" w:hAnsiTheme="minorHAnsi" w:cstheme="minorHAnsi"/>
          <w:i/>
          <w:iCs/>
          <w:sz w:val="28"/>
          <w:szCs w:val="28"/>
        </w:rPr>
        <w:t>M°</w:t>
      </w:r>
      <w:r w:rsidR="00302BE6">
        <w:rPr>
          <w:rFonts w:asciiTheme="minorHAnsi" w:hAnsiTheme="minorHAnsi" w:cstheme="minorHAnsi"/>
          <w:i/>
          <w:iCs/>
          <w:sz w:val="28"/>
          <w:szCs w:val="28"/>
        </w:rPr>
        <w:t xml:space="preserve">10 : </w:t>
      </w:r>
      <w:r w:rsidR="006E3D16" w:rsidRPr="006E3D16">
        <w:rPr>
          <w:rFonts w:asciiTheme="minorHAnsi" w:hAnsiTheme="minorHAnsi" w:cstheme="minorHAnsi"/>
          <w:i/>
          <w:iCs/>
          <w:sz w:val="28"/>
          <w:szCs w:val="28"/>
        </w:rPr>
        <w:t>« </w:t>
      </w:r>
      <w:r w:rsidR="00302BE6">
        <w:rPr>
          <w:rFonts w:asciiTheme="minorHAnsi" w:hAnsiTheme="minorHAnsi" w:cstheme="minorHAnsi"/>
          <w:i/>
          <w:iCs/>
          <w:color w:val="4D5156"/>
          <w:sz w:val="28"/>
          <w:szCs w:val="28"/>
          <w:shd w:val="clear" w:color="auto" w:fill="FFFFFF"/>
        </w:rPr>
        <w:t>Boulogne Porte de Saint Cloud</w:t>
      </w:r>
      <w:r w:rsidR="006E3D16" w:rsidRPr="006E3D16">
        <w:rPr>
          <w:rFonts w:asciiTheme="minorHAnsi" w:hAnsiTheme="minorHAnsi" w:cstheme="minorHAnsi"/>
          <w:i/>
          <w:iCs/>
          <w:color w:val="4D5156"/>
          <w:sz w:val="28"/>
          <w:szCs w:val="28"/>
          <w:shd w:val="clear" w:color="auto" w:fill="FFFFFF"/>
        </w:rPr>
        <w:t> »</w:t>
      </w:r>
    </w:p>
    <w:p w14:paraId="48AAD759" w14:textId="77777777" w:rsidR="006E3D16" w:rsidRPr="00414F32" w:rsidRDefault="006E3D16" w:rsidP="006E3D16">
      <w:pPr>
        <w:widowControl/>
        <w:suppressAutoHyphens w:val="0"/>
        <w:kinsoku/>
        <w:spacing w:line="360" w:lineRule="atLeast"/>
        <w:rPr>
          <w:rFonts w:ascii="Arial" w:hAnsi="Arial" w:cs="Arial"/>
          <w:color w:val="202124"/>
          <w:sz w:val="24"/>
          <w:szCs w:val="24"/>
          <w:u w:val="single"/>
          <w:lang w:eastAsia="fr-FR"/>
        </w:rPr>
      </w:pPr>
    </w:p>
    <w:p w14:paraId="5D1444CD" w14:textId="17CF30E3" w:rsidR="006E3D16" w:rsidRPr="00902104" w:rsidRDefault="006E3D16" w:rsidP="006E3D16">
      <w:pPr>
        <w:rPr>
          <w:rFonts w:asciiTheme="minorHAnsi" w:hAnsiTheme="minorHAnsi" w:cstheme="minorHAnsi"/>
          <w:b/>
          <w:color w:val="FF0000"/>
          <w:sz w:val="28"/>
          <w:szCs w:val="28"/>
        </w:rPr>
      </w:pPr>
      <w:r w:rsidRPr="00FF44A1">
        <w:rPr>
          <w:rFonts w:asciiTheme="minorHAnsi" w:hAnsiTheme="minorHAnsi" w:cstheme="minorHAnsi"/>
          <w:b/>
          <w:iCs/>
          <w:color w:val="FF0000"/>
          <w:sz w:val="28"/>
          <w:szCs w:val="28"/>
        </w:rPr>
        <w:t>La</w:t>
      </w:r>
      <w:r w:rsidRPr="00FF44A1">
        <w:rPr>
          <w:rFonts w:asciiTheme="minorHAnsi" w:hAnsiTheme="minorHAnsi" w:cstheme="minorHAnsi"/>
          <w:b/>
          <w:color w:val="FF0000"/>
          <w:sz w:val="28"/>
          <w:szCs w:val="28"/>
        </w:rPr>
        <w:t xml:space="preserve"> participation est fixée à </w:t>
      </w:r>
      <w:r w:rsidR="00302BE6">
        <w:rPr>
          <w:rFonts w:asciiTheme="minorHAnsi" w:hAnsiTheme="minorHAnsi" w:cstheme="minorHAnsi"/>
          <w:b/>
          <w:bCs/>
          <w:color w:val="FF0000"/>
          <w:sz w:val="28"/>
          <w:szCs w:val="28"/>
        </w:rPr>
        <w:t>1</w:t>
      </w:r>
      <w:r>
        <w:rPr>
          <w:rFonts w:asciiTheme="minorHAnsi" w:hAnsiTheme="minorHAnsi" w:cstheme="minorHAnsi"/>
          <w:b/>
          <w:bCs/>
          <w:color w:val="FF0000"/>
          <w:sz w:val="28"/>
          <w:szCs w:val="28"/>
        </w:rPr>
        <w:t>5</w:t>
      </w:r>
      <w:r w:rsidRPr="00FF44A1">
        <w:rPr>
          <w:rFonts w:asciiTheme="minorHAnsi" w:hAnsiTheme="minorHAnsi" w:cstheme="minorHAnsi"/>
          <w:b/>
          <w:bCs/>
          <w:color w:val="FF0000"/>
          <w:sz w:val="28"/>
          <w:szCs w:val="28"/>
        </w:rPr>
        <w:t xml:space="preserve"> euros </w:t>
      </w:r>
      <w:r w:rsidRPr="00FF44A1">
        <w:rPr>
          <w:rFonts w:asciiTheme="minorHAnsi" w:hAnsiTheme="minorHAnsi" w:cstheme="minorHAnsi"/>
          <w:b/>
          <w:color w:val="FF0000"/>
          <w:sz w:val="28"/>
          <w:szCs w:val="28"/>
        </w:rPr>
        <w:t>par personn</w:t>
      </w:r>
      <w:r>
        <w:rPr>
          <w:rFonts w:asciiTheme="minorHAnsi" w:hAnsiTheme="minorHAnsi" w:cstheme="minorHAnsi"/>
          <w:b/>
          <w:color w:val="FF0000"/>
          <w:sz w:val="28"/>
          <w:szCs w:val="28"/>
        </w:rPr>
        <w:t>e</w:t>
      </w:r>
    </w:p>
    <w:p w14:paraId="1268C404" w14:textId="52255555" w:rsidR="00381EFB" w:rsidRPr="006E3D16" w:rsidRDefault="00381EFB">
      <w:pPr>
        <w:widowControl/>
        <w:suppressAutoHyphens w:val="0"/>
        <w:kinsoku/>
        <w:spacing w:after="160" w:line="259" w:lineRule="auto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br w:type="page"/>
      </w:r>
    </w:p>
    <w:p w14:paraId="3A4E8B9F" w14:textId="71471289" w:rsidR="008E5F82" w:rsidRDefault="008E5F82" w:rsidP="008E5F82">
      <w:pPr>
        <w:pStyle w:val="CorpsA"/>
        <w:rPr>
          <w:rFonts w:asciiTheme="minorHAnsi" w:hAnsiTheme="minorHAnsi" w:cstheme="minorHAnsi"/>
          <w:b/>
          <w:color w:val="auto"/>
          <w:sz w:val="28"/>
          <w:szCs w:val="28"/>
        </w:rPr>
      </w:pPr>
      <w:r w:rsidRPr="00792FFA">
        <w:rPr>
          <w:rFonts w:asciiTheme="minorHAnsi" w:hAnsiTheme="minorHAnsi" w:cstheme="minorHAnsi"/>
          <w:b/>
          <w:color w:val="C00000"/>
          <w:sz w:val="28"/>
          <w:szCs w:val="28"/>
        </w:rPr>
        <w:lastRenderedPageBreak/>
        <w:t>Mardi 2</w:t>
      </w:r>
      <w:r w:rsidR="00302BE6" w:rsidRPr="00792FFA">
        <w:rPr>
          <w:rFonts w:asciiTheme="minorHAnsi" w:hAnsiTheme="minorHAnsi" w:cstheme="minorHAnsi"/>
          <w:b/>
          <w:color w:val="C00000"/>
          <w:sz w:val="28"/>
          <w:szCs w:val="28"/>
        </w:rPr>
        <w:t>0 juin</w:t>
      </w:r>
      <w:r w:rsidRPr="00792FFA">
        <w:rPr>
          <w:rFonts w:asciiTheme="minorHAnsi" w:hAnsiTheme="minorHAnsi" w:cstheme="minorHAnsi"/>
          <w:b/>
          <w:color w:val="C00000"/>
          <w:sz w:val="28"/>
          <w:szCs w:val="28"/>
        </w:rPr>
        <w:t xml:space="preserve"> à 1</w:t>
      </w:r>
      <w:r w:rsidR="00302BE6" w:rsidRPr="00792FFA">
        <w:rPr>
          <w:rFonts w:asciiTheme="minorHAnsi" w:hAnsiTheme="minorHAnsi" w:cstheme="minorHAnsi"/>
          <w:b/>
          <w:color w:val="C00000"/>
          <w:sz w:val="28"/>
          <w:szCs w:val="28"/>
        </w:rPr>
        <w:t>7h</w:t>
      </w:r>
      <w:r w:rsidRPr="00792FFA">
        <w:rPr>
          <w:rFonts w:asciiTheme="minorHAnsi" w:hAnsiTheme="minorHAnsi" w:cstheme="minorHAnsi"/>
          <w:b/>
          <w:color w:val="C00000"/>
          <w:sz w:val="28"/>
          <w:szCs w:val="28"/>
        </w:rPr>
        <w:t xml:space="preserve"> </w:t>
      </w:r>
      <w:bookmarkStart w:id="1" w:name="_Hlk131974761"/>
      <w:r>
        <w:rPr>
          <w:rFonts w:asciiTheme="minorHAnsi" w:hAnsiTheme="minorHAnsi" w:cstheme="minorHAnsi"/>
          <w:b/>
          <w:color w:val="auto"/>
          <w:sz w:val="28"/>
          <w:szCs w:val="28"/>
        </w:rPr>
        <w:t>(</w:t>
      </w:r>
      <w:r w:rsidR="000C70BD">
        <w:rPr>
          <w:rFonts w:asciiTheme="minorHAnsi" w:hAnsiTheme="minorHAnsi" w:cstheme="minorHAnsi"/>
          <w:b/>
          <w:color w:val="auto"/>
          <w:sz w:val="28"/>
          <w:szCs w:val="28"/>
        </w:rPr>
        <w:t>a</w:t>
      </w:r>
      <w:r>
        <w:rPr>
          <w:rFonts w:asciiTheme="minorHAnsi" w:hAnsiTheme="minorHAnsi" w:cstheme="minorHAnsi"/>
          <w:b/>
          <w:color w:val="auto"/>
          <w:sz w:val="28"/>
          <w:szCs w:val="28"/>
        </w:rPr>
        <w:t>ttention</w:t>
      </w:r>
      <w:r w:rsidR="000C70BD">
        <w:rPr>
          <w:rFonts w:asciiTheme="minorHAnsi" w:hAnsiTheme="minorHAnsi" w:cstheme="minorHAnsi"/>
          <w:b/>
          <w:color w:val="auto"/>
          <w:sz w:val="28"/>
          <w:szCs w:val="28"/>
        </w:rPr>
        <w:t xml:space="preserve"> </w:t>
      </w:r>
      <w:r w:rsidR="00302BE6">
        <w:rPr>
          <w:rFonts w:asciiTheme="minorHAnsi" w:hAnsiTheme="minorHAnsi" w:cstheme="minorHAnsi"/>
          <w:b/>
          <w:color w:val="auto"/>
          <w:sz w:val="28"/>
          <w:szCs w:val="28"/>
        </w:rPr>
        <w:t>à l’horaire</w:t>
      </w:r>
      <w:r w:rsidR="002145B5">
        <w:rPr>
          <w:rFonts w:asciiTheme="minorHAnsi" w:hAnsiTheme="minorHAnsi" w:cstheme="minorHAnsi"/>
          <w:b/>
          <w:color w:val="auto"/>
          <w:sz w:val="28"/>
          <w:szCs w:val="28"/>
        </w:rPr>
        <w:t xml:space="preserve"> tardif</w:t>
      </w:r>
      <w:r w:rsidR="00302BE6">
        <w:rPr>
          <w:rFonts w:asciiTheme="minorHAnsi" w:hAnsiTheme="minorHAnsi" w:cstheme="minorHAnsi"/>
          <w:b/>
          <w:color w:val="auto"/>
          <w:sz w:val="28"/>
          <w:szCs w:val="28"/>
        </w:rPr>
        <w:t>)</w:t>
      </w:r>
      <w:r w:rsidR="000C70BD">
        <w:rPr>
          <w:rFonts w:asciiTheme="minorHAnsi" w:hAnsiTheme="minorHAnsi" w:cstheme="minorHAnsi"/>
          <w:b/>
          <w:color w:val="auto"/>
          <w:sz w:val="28"/>
          <w:szCs w:val="28"/>
        </w:rPr>
        <w:t xml:space="preserve"> </w:t>
      </w:r>
      <w:bookmarkEnd w:id="1"/>
    </w:p>
    <w:p w14:paraId="724F37C3" w14:textId="77777777" w:rsidR="008E5F82" w:rsidRPr="00FF44A1" w:rsidRDefault="008E5F82" w:rsidP="008E5F82">
      <w:pPr>
        <w:pStyle w:val="CorpsA"/>
        <w:rPr>
          <w:rFonts w:asciiTheme="minorHAnsi" w:hAnsiTheme="minorHAnsi" w:cstheme="minorHAnsi"/>
          <w:b/>
          <w:color w:val="auto"/>
          <w:sz w:val="28"/>
          <w:szCs w:val="28"/>
        </w:rPr>
      </w:pPr>
    </w:p>
    <w:p w14:paraId="6C036EF4" w14:textId="6C424312" w:rsidR="00302BE6" w:rsidRPr="00302BE6" w:rsidRDefault="008E5F82" w:rsidP="00302BE6">
      <w:pPr>
        <w:pStyle w:val="CorpsA"/>
        <w:rPr>
          <w:rStyle w:val="Aucun"/>
          <w:rFonts w:hint="eastAsia"/>
          <w:color w:val="00B050"/>
          <w:sz w:val="32"/>
          <w:szCs w:val="32"/>
        </w:rPr>
      </w:pPr>
      <w:r>
        <w:rPr>
          <w:rFonts w:asciiTheme="minorHAnsi" w:hAnsiTheme="minorHAnsi" w:cstheme="minorHAnsi"/>
          <w:b/>
          <w:color w:val="00B050"/>
          <w:sz w:val="36"/>
          <w:szCs w:val="36"/>
          <w:u w:val="single"/>
        </w:rPr>
        <w:t xml:space="preserve">Le </w:t>
      </w:r>
      <w:bookmarkStart w:id="2" w:name="_Hlk120142498"/>
      <w:r w:rsidRPr="00AF6B95">
        <w:rPr>
          <w:rFonts w:asciiTheme="minorHAnsi" w:hAnsiTheme="minorHAnsi" w:cstheme="minorHAnsi"/>
          <w:b/>
          <w:color w:val="00B050"/>
          <w:sz w:val="36"/>
          <w:szCs w:val="36"/>
          <w:u w:val="single"/>
        </w:rPr>
        <w:t>M</w:t>
      </w:r>
      <w:r>
        <w:rPr>
          <w:rFonts w:asciiTheme="minorHAnsi" w:hAnsiTheme="minorHAnsi" w:cstheme="minorHAnsi"/>
          <w:b/>
          <w:color w:val="00B050"/>
          <w:sz w:val="36"/>
          <w:szCs w:val="36"/>
          <w:u w:val="single"/>
        </w:rPr>
        <w:t xml:space="preserve">usée </w:t>
      </w:r>
      <w:r w:rsidR="00302BE6">
        <w:rPr>
          <w:rFonts w:asciiTheme="minorHAnsi" w:hAnsiTheme="minorHAnsi" w:cstheme="minorHAnsi"/>
          <w:b/>
          <w:color w:val="00B050"/>
          <w:sz w:val="36"/>
          <w:szCs w:val="36"/>
          <w:u w:val="single"/>
        </w:rPr>
        <w:t xml:space="preserve">et les jardins Albert Kahn, à l’heure de la floraison </w:t>
      </w:r>
      <w:r w:rsidR="00792FFA">
        <w:rPr>
          <w:rFonts w:ascii="Arial" w:eastAsia="Arial" w:hAnsi="Arial" w:cs="Arial"/>
          <w:b/>
          <w:bCs/>
          <w:noProof/>
          <w:color w:val="DA0000"/>
          <w:sz w:val="27"/>
          <w:szCs w:val="27"/>
        </w:rPr>
        <w:drawing>
          <wp:anchor distT="152400" distB="152400" distL="152400" distR="152400" simplePos="0" relativeHeight="251676672" behindDoc="0" locked="0" layoutInCell="1" allowOverlap="1" wp14:anchorId="7C1CFBCE" wp14:editId="52FEEF60">
            <wp:simplePos x="0" y="0"/>
            <wp:positionH relativeFrom="margin">
              <wp:posOffset>3009265</wp:posOffset>
            </wp:positionH>
            <wp:positionV relativeFrom="line">
              <wp:posOffset>497840</wp:posOffset>
            </wp:positionV>
            <wp:extent cx="2621280" cy="1813560"/>
            <wp:effectExtent l="0" t="0" r="7620" b="0"/>
            <wp:wrapTopAndBottom distT="152400" distB="152400"/>
            <wp:docPr id="1073741826" name="officeArt object" descr="pasted-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jpeg" descr="pasted-image.jpe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18135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2BE6">
        <w:rPr>
          <w:rFonts w:asciiTheme="minorHAnsi" w:hAnsiTheme="minorHAnsi" w:cstheme="minorHAnsi"/>
          <w:b/>
          <w:color w:val="00B050"/>
          <w:sz w:val="36"/>
          <w:szCs w:val="36"/>
          <w:u w:val="single"/>
        </w:rPr>
        <w:t>printanière</w:t>
      </w:r>
      <w:bookmarkEnd w:id="2"/>
      <w:r w:rsidR="00302BE6">
        <w:rPr>
          <w:rFonts w:ascii="Arial" w:eastAsia="Arial" w:hAnsi="Arial" w:cs="Arial"/>
          <w:b/>
          <w:bCs/>
          <w:noProof/>
          <w:color w:val="DA0000"/>
          <w:sz w:val="27"/>
          <w:szCs w:val="27"/>
        </w:rPr>
        <w:drawing>
          <wp:anchor distT="152400" distB="152400" distL="152400" distR="152400" simplePos="0" relativeHeight="251675648" behindDoc="0" locked="0" layoutInCell="1" allowOverlap="1" wp14:anchorId="45F1E687" wp14:editId="4D998C7B">
            <wp:simplePos x="0" y="0"/>
            <wp:positionH relativeFrom="margin">
              <wp:posOffset>-23495</wp:posOffset>
            </wp:positionH>
            <wp:positionV relativeFrom="line">
              <wp:posOffset>497205</wp:posOffset>
            </wp:positionV>
            <wp:extent cx="2567940" cy="1821180"/>
            <wp:effectExtent l="0" t="0" r="3810" b="762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pasted-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jpeg" descr="pasted-image.jpe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67940" cy="1821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C1A868" w14:textId="77777777" w:rsidR="00302BE6" w:rsidRDefault="00302BE6" w:rsidP="00302BE6">
      <w:pPr>
        <w:pStyle w:val="Pardfaut"/>
        <w:spacing w:before="0" w:line="240" w:lineRule="auto"/>
        <w:rPr>
          <w:rFonts w:ascii="Arial" w:eastAsia="Arial" w:hAnsi="Arial" w:cs="Arial"/>
          <w:b/>
          <w:bCs/>
          <w:color w:val="DA0000"/>
          <w:sz w:val="27"/>
          <w:szCs w:val="27"/>
        </w:rPr>
      </w:pPr>
    </w:p>
    <w:p w14:paraId="4E664F02" w14:textId="77777777" w:rsidR="00302BE6" w:rsidRPr="00302BE6" w:rsidRDefault="00302BE6" w:rsidP="00302BE6">
      <w:pPr>
        <w:pStyle w:val="Pardfaut"/>
        <w:spacing w:before="0" w:line="240" w:lineRule="auto"/>
        <w:rPr>
          <w:rFonts w:asciiTheme="minorHAnsi" w:hAnsiTheme="minorHAnsi" w:cstheme="minorHAnsi"/>
          <w:sz w:val="28"/>
          <w:szCs w:val="28"/>
        </w:rPr>
      </w:pPr>
      <w:r w:rsidRPr="00302BE6">
        <w:rPr>
          <w:rFonts w:asciiTheme="minorHAnsi" w:hAnsiTheme="minorHAnsi" w:cstheme="minorHAnsi"/>
          <w:sz w:val="28"/>
          <w:szCs w:val="28"/>
        </w:rPr>
        <w:t>Le musée départemental Albert-Kahn est consacré à la conservation, la diffusion et la valorisation de</w:t>
      </w:r>
      <w:r w:rsidRPr="00302BE6">
        <w:rPr>
          <w:rStyle w:val="Aucun"/>
          <w:rFonts w:asciiTheme="minorHAnsi" w:hAnsiTheme="minorHAnsi" w:cstheme="minorHAnsi"/>
          <w:sz w:val="28"/>
          <w:szCs w:val="28"/>
        </w:rPr>
        <w:t xml:space="preserve"> </w:t>
      </w:r>
      <w:r w:rsidRPr="00302BE6">
        <w:rPr>
          <w:rFonts w:asciiTheme="minorHAnsi" w:hAnsiTheme="minorHAnsi" w:cstheme="minorHAnsi"/>
          <w:sz w:val="28"/>
          <w:szCs w:val="28"/>
        </w:rPr>
        <w:t>l</w:t>
      </w:r>
      <w:r w:rsidRPr="00302BE6">
        <w:rPr>
          <w:rFonts w:asciiTheme="minorHAnsi" w:hAnsiTheme="minorHAnsi" w:cstheme="minorHAnsi"/>
          <w:sz w:val="28"/>
          <w:szCs w:val="28"/>
          <w:rtl/>
        </w:rPr>
        <w:t>’</w:t>
      </w:r>
      <w:proofErr w:type="spellStart"/>
      <w:r w:rsidRPr="00302BE6">
        <w:rPr>
          <w:rFonts w:asciiTheme="minorHAnsi" w:hAnsiTheme="minorHAnsi" w:cstheme="minorHAnsi"/>
          <w:sz w:val="28"/>
          <w:szCs w:val="28"/>
        </w:rPr>
        <w:t>oeuvre</w:t>
      </w:r>
      <w:proofErr w:type="spellEnd"/>
      <w:r w:rsidRPr="00302BE6">
        <w:rPr>
          <w:rFonts w:asciiTheme="minorHAnsi" w:hAnsiTheme="minorHAnsi" w:cstheme="minorHAnsi"/>
          <w:sz w:val="28"/>
          <w:szCs w:val="28"/>
        </w:rPr>
        <w:t xml:space="preserve"> d</w:t>
      </w:r>
      <w:r w:rsidRPr="00302BE6">
        <w:rPr>
          <w:rFonts w:asciiTheme="minorHAnsi" w:hAnsiTheme="minorHAnsi" w:cstheme="minorHAnsi"/>
          <w:sz w:val="28"/>
          <w:szCs w:val="28"/>
          <w:rtl/>
        </w:rPr>
        <w:t>’</w:t>
      </w:r>
      <w:r w:rsidRPr="00302BE6">
        <w:rPr>
          <w:rFonts w:asciiTheme="minorHAnsi" w:hAnsiTheme="minorHAnsi" w:cstheme="minorHAnsi"/>
          <w:sz w:val="28"/>
          <w:szCs w:val="28"/>
        </w:rPr>
        <w:t>Albert Kahn (1860-1940), banquier philanthrope et humaniste, qui mit sa fortune au service de la</w:t>
      </w:r>
      <w:r w:rsidRPr="00302BE6">
        <w:rPr>
          <w:rStyle w:val="Aucun"/>
          <w:rFonts w:asciiTheme="minorHAnsi" w:hAnsiTheme="minorHAnsi" w:cstheme="minorHAnsi"/>
          <w:sz w:val="28"/>
          <w:szCs w:val="28"/>
        </w:rPr>
        <w:t xml:space="preserve"> </w:t>
      </w:r>
      <w:r w:rsidRPr="00302BE6">
        <w:rPr>
          <w:rFonts w:asciiTheme="minorHAnsi" w:hAnsiTheme="minorHAnsi" w:cstheme="minorHAnsi"/>
          <w:sz w:val="28"/>
          <w:szCs w:val="28"/>
        </w:rPr>
        <w:t>connaissance, de l</w:t>
      </w:r>
      <w:r w:rsidRPr="00302BE6">
        <w:rPr>
          <w:rFonts w:asciiTheme="minorHAnsi" w:hAnsiTheme="minorHAnsi" w:cstheme="minorHAnsi"/>
          <w:sz w:val="28"/>
          <w:szCs w:val="28"/>
          <w:rtl/>
        </w:rPr>
        <w:t>’</w:t>
      </w:r>
      <w:r w:rsidRPr="00302BE6">
        <w:rPr>
          <w:rFonts w:asciiTheme="minorHAnsi" w:hAnsiTheme="minorHAnsi" w:cstheme="minorHAnsi"/>
          <w:sz w:val="28"/>
          <w:szCs w:val="28"/>
        </w:rPr>
        <w:t xml:space="preserve">entente entre les peuples et du progrès. De cette </w:t>
      </w:r>
      <w:proofErr w:type="spellStart"/>
      <w:r w:rsidRPr="00302BE6">
        <w:rPr>
          <w:rFonts w:asciiTheme="minorHAnsi" w:hAnsiTheme="minorHAnsi" w:cstheme="minorHAnsi"/>
          <w:sz w:val="28"/>
          <w:szCs w:val="28"/>
        </w:rPr>
        <w:t>oeuvre</w:t>
      </w:r>
      <w:proofErr w:type="spellEnd"/>
      <w:r w:rsidRPr="00302BE6">
        <w:rPr>
          <w:rFonts w:asciiTheme="minorHAnsi" w:hAnsiTheme="minorHAnsi" w:cstheme="minorHAnsi"/>
          <w:sz w:val="28"/>
          <w:szCs w:val="28"/>
        </w:rPr>
        <w:t xml:space="preserve"> foisonnante, le musée conserve</w:t>
      </w:r>
      <w:r w:rsidRPr="00302BE6">
        <w:rPr>
          <w:rStyle w:val="Aucun"/>
          <w:rFonts w:asciiTheme="minorHAnsi" w:hAnsiTheme="minorHAnsi" w:cstheme="minorHAnsi"/>
          <w:sz w:val="28"/>
          <w:szCs w:val="28"/>
        </w:rPr>
        <w:t xml:space="preserve"> </w:t>
      </w:r>
      <w:r w:rsidRPr="00302BE6">
        <w:rPr>
          <w:rFonts w:asciiTheme="minorHAnsi" w:hAnsiTheme="minorHAnsi" w:cstheme="minorHAnsi"/>
          <w:sz w:val="28"/>
          <w:szCs w:val="28"/>
        </w:rPr>
        <w:t>des collections photographiques et cinématographiques uniques, les Archives de la Planète (1909-1931) et</w:t>
      </w:r>
      <w:r w:rsidRPr="00302BE6">
        <w:rPr>
          <w:rStyle w:val="Aucun"/>
          <w:rFonts w:asciiTheme="minorHAnsi" w:hAnsiTheme="minorHAnsi" w:cstheme="minorHAnsi"/>
          <w:sz w:val="28"/>
          <w:szCs w:val="28"/>
        </w:rPr>
        <w:t xml:space="preserve"> </w:t>
      </w:r>
      <w:r w:rsidRPr="00302BE6">
        <w:rPr>
          <w:rFonts w:asciiTheme="minorHAnsi" w:hAnsiTheme="minorHAnsi" w:cstheme="minorHAnsi"/>
          <w:sz w:val="28"/>
          <w:szCs w:val="28"/>
        </w:rPr>
        <w:t>un précieux jardin à scènes paysagères qui fut le cadre de vie et d</w:t>
      </w:r>
      <w:r w:rsidRPr="00302BE6">
        <w:rPr>
          <w:rFonts w:asciiTheme="minorHAnsi" w:hAnsiTheme="minorHAnsi" w:cstheme="minorHAnsi"/>
          <w:sz w:val="28"/>
          <w:szCs w:val="28"/>
          <w:rtl/>
        </w:rPr>
        <w:t>’</w:t>
      </w:r>
      <w:r w:rsidRPr="00302BE6">
        <w:rPr>
          <w:rFonts w:asciiTheme="minorHAnsi" w:hAnsiTheme="minorHAnsi" w:cstheme="minorHAnsi"/>
          <w:sz w:val="28"/>
          <w:szCs w:val="28"/>
        </w:rPr>
        <w:t>inspiration du banquier. Ces collections,</w:t>
      </w:r>
      <w:r w:rsidRPr="00302BE6">
        <w:rPr>
          <w:rStyle w:val="Aucun"/>
          <w:rFonts w:asciiTheme="minorHAnsi" w:hAnsiTheme="minorHAnsi" w:cstheme="minorHAnsi"/>
          <w:sz w:val="28"/>
          <w:szCs w:val="28"/>
        </w:rPr>
        <w:t xml:space="preserve"> </w:t>
      </w:r>
      <w:r w:rsidRPr="00302BE6">
        <w:rPr>
          <w:rFonts w:asciiTheme="minorHAnsi" w:hAnsiTheme="minorHAnsi" w:cstheme="minorHAnsi"/>
          <w:sz w:val="28"/>
          <w:szCs w:val="28"/>
        </w:rPr>
        <w:t>restées relativement confidentielles au XXe siècle, s</w:t>
      </w:r>
      <w:r w:rsidRPr="00302BE6">
        <w:rPr>
          <w:rFonts w:asciiTheme="minorHAnsi" w:hAnsiTheme="minorHAnsi" w:cstheme="minorHAnsi"/>
          <w:sz w:val="28"/>
          <w:szCs w:val="28"/>
          <w:rtl/>
        </w:rPr>
        <w:t>’</w:t>
      </w:r>
      <w:r w:rsidRPr="00302BE6">
        <w:rPr>
          <w:rFonts w:asciiTheme="minorHAnsi" w:hAnsiTheme="minorHAnsi" w:cstheme="minorHAnsi"/>
          <w:sz w:val="28"/>
          <w:szCs w:val="28"/>
        </w:rPr>
        <w:t>ouvrent désormais au plus grand nombre, sur le site même de leur conception, la propriété d’Albert Kahn à Boulogne-Billancourt.</w:t>
      </w:r>
    </w:p>
    <w:p w14:paraId="64AC6F8E" w14:textId="3773DC4B" w:rsidR="008E5F82" w:rsidRPr="00BB3575" w:rsidRDefault="008E5F82" w:rsidP="008E5F82">
      <w:pPr>
        <w:pStyle w:val="Pardfaut"/>
        <w:spacing w:before="0" w:line="240" w:lineRule="auto"/>
        <w:rPr>
          <w:rFonts w:asciiTheme="minorHAnsi" w:hAnsiTheme="minorHAnsi" w:cstheme="minorHAnsi"/>
        </w:rPr>
      </w:pPr>
    </w:p>
    <w:p w14:paraId="464081E9" w14:textId="6ADB153E" w:rsidR="008E5F82" w:rsidRPr="00BB3575" w:rsidRDefault="00302BE6" w:rsidP="008E5F82">
      <w:pPr>
        <w:pStyle w:val="Pardfaut"/>
        <w:spacing w:before="0" w:line="240" w:lineRule="auto"/>
        <w:ind w:left="708" w:firstLine="708"/>
        <w:rPr>
          <w:rFonts w:asciiTheme="minorHAnsi" w:hAnsiTheme="minorHAnsi" w:cstheme="minorHAnsi"/>
          <w:sz w:val="32"/>
          <w:szCs w:val="32"/>
        </w:rPr>
      </w:pPr>
      <w:r>
        <w:rPr>
          <w:rFonts w:ascii="Arial" w:eastAsia="Arial" w:hAnsi="Arial" w:cs="Arial"/>
          <w:b/>
          <w:bCs/>
          <w:noProof/>
          <w:color w:val="DA0000"/>
          <w:sz w:val="27"/>
          <w:szCs w:val="27"/>
        </w:rPr>
        <w:drawing>
          <wp:anchor distT="152400" distB="152400" distL="152400" distR="152400" simplePos="0" relativeHeight="251678720" behindDoc="0" locked="0" layoutInCell="1" allowOverlap="1" wp14:anchorId="366764DF" wp14:editId="30A79AB1">
            <wp:simplePos x="0" y="0"/>
            <wp:positionH relativeFrom="margin">
              <wp:posOffset>1081405</wp:posOffset>
            </wp:positionH>
            <wp:positionV relativeFrom="paragraph">
              <wp:posOffset>14605</wp:posOffset>
            </wp:positionV>
            <wp:extent cx="2865120" cy="1805940"/>
            <wp:effectExtent l="0" t="0" r="0" b="381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 descr="pasted-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jpeg" descr="pasted-image.jpe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18059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C4B3FE" w14:textId="627B7B8E" w:rsidR="008E5F82" w:rsidRDefault="008E5F82" w:rsidP="008E5F82">
      <w:pPr>
        <w:pStyle w:val="Retrait1religne"/>
        <w:spacing w:after="120"/>
        <w:ind w:firstLine="0"/>
        <w:rPr>
          <w:rFonts w:asciiTheme="minorHAnsi" w:hAnsiTheme="minorHAnsi" w:cstheme="minorHAnsi"/>
          <w:b/>
          <w:iCs/>
          <w:noProof/>
          <w:color w:val="00B050"/>
          <w:sz w:val="28"/>
          <w:szCs w:val="28"/>
        </w:rPr>
      </w:pPr>
    </w:p>
    <w:p w14:paraId="1C39E3C7" w14:textId="6FECCF56" w:rsidR="008E5F82" w:rsidRDefault="008E5F82" w:rsidP="008E5F82">
      <w:pPr>
        <w:pStyle w:val="Retrait1religne"/>
        <w:spacing w:after="120"/>
        <w:ind w:firstLine="0"/>
        <w:rPr>
          <w:rFonts w:asciiTheme="minorHAnsi" w:hAnsiTheme="minorHAnsi" w:cstheme="minorHAnsi"/>
          <w:b/>
          <w:iCs/>
          <w:noProof/>
          <w:color w:val="00B050"/>
          <w:sz w:val="28"/>
          <w:szCs w:val="28"/>
        </w:rPr>
      </w:pPr>
    </w:p>
    <w:p w14:paraId="73E40E39" w14:textId="77777777" w:rsidR="008E5F82" w:rsidRDefault="008E5F82" w:rsidP="008E5F82">
      <w:pPr>
        <w:pStyle w:val="Retrait1religne"/>
        <w:spacing w:after="120"/>
        <w:ind w:firstLine="0"/>
        <w:rPr>
          <w:rFonts w:asciiTheme="minorHAnsi" w:hAnsiTheme="minorHAnsi" w:cstheme="minorHAnsi"/>
          <w:b/>
          <w:iCs/>
          <w:noProof/>
          <w:color w:val="00B050"/>
          <w:sz w:val="28"/>
          <w:szCs w:val="28"/>
        </w:rPr>
      </w:pPr>
    </w:p>
    <w:p w14:paraId="0F02A51C" w14:textId="77777777" w:rsidR="008E5F82" w:rsidRDefault="008E5F82" w:rsidP="008E5F82">
      <w:pPr>
        <w:pStyle w:val="Retrait1religne"/>
        <w:spacing w:after="120"/>
        <w:ind w:firstLine="0"/>
        <w:rPr>
          <w:rFonts w:asciiTheme="minorHAnsi" w:hAnsiTheme="minorHAnsi" w:cstheme="minorHAnsi"/>
          <w:b/>
          <w:iCs/>
          <w:noProof/>
          <w:color w:val="00B050"/>
          <w:sz w:val="28"/>
          <w:szCs w:val="28"/>
        </w:rPr>
      </w:pPr>
    </w:p>
    <w:p w14:paraId="7384D525" w14:textId="77777777" w:rsidR="008E5F82" w:rsidRDefault="008E5F82" w:rsidP="008E5F82">
      <w:pPr>
        <w:pStyle w:val="Retrait1religne"/>
        <w:spacing w:after="120"/>
        <w:ind w:firstLine="0"/>
        <w:rPr>
          <w:rFonts w:asciiTheme="minorHAnsi" w:hAnsiTheme="minorHAnsi" w:cstheme="minorHAnsi"/>
          <w:b/>
          <w:iCs/>
          <w:noProof/>
          <w:color w:val="00B050"/>
          <w:sz w:val="28"/>
          <w:szCs w:val="28"/>
        </w:rPr>
      </w:pPr>
    </w:p>
    <w:p w14:paraId="03FA7F7E" w14:textId="77777777" w:rsidR="00302BE6" w:rsidRDefault="00302BE6" w:rsidP="008E5F82">
      <w:pPr>
        <w:pStyle w:val="Retrait1religne"/>
        <w:spacing w:after="120"/>
        <w:ind w:firstLine="0"/>
        <w:rPr>
          <w:rFonts w:asciiTheme="minorHAnsi" w:hAnsiTheme="minorHAnsi" w:cstheme="minorHAnsi"/>
          <w:b/>
          <w:iCs/>
          <w:noProof/>
          <w:color w:val="00B050"/>
          <w:sz w:val="28"/>
          <w:szCs w:val="28"/>
        </w:rPr>
      </w:pPr>
    </w:p>
    <w:p w14:paraId="61F35D8B" w14:textId="6E0D015F" w:rsidR="008E5F82" w:rsidRPr="00B260A5" w:rsidRDefault="008E5F82" w:rsidP="008E5F82">
      <w:pPr>
        <w:pStyle w:val="Retrait1religne"/>
        <w:spacing w:after="120"/>
        <w:ind w:firstLine="0"/>
        <w:rPr>
          <w:rFonts w:asciiTheme="minorHAnsi" w:hAnsiTheme="minorHAnsi" w:cstheme="minorHAnsi"/>
          <w:b/>
          <w:iCs/>
          <w:noProof/>
          <w:color w:val="00B050"/>
          <w:sz w:val="28"/>
          <w:szCs w:val="28"/>
        </w:rPr>
      </w:pPr>
      <w:r w:rsidRPr="00FF44A1">
        <w:rPr>
          <w:rFonts w:asciiTheme="minorHAnsi" w:hAnsiTheme="minorHAnsi" w:cstheme="minorHAnsi"/>
          <w:b/>
          <w:iCs/>
          <w:noProof/>
          <w:color w:val="00B050"/>
          <w:sz w:val="28"/>
          <w:szCs w:val="28"/>
        </w:rPr>
        <w:t>Conférenci</w:t>
      </w:r>
      <w:r>
        <w:rPr>
          <w:rFonts w:asciiTheme="minorHAnsi" w:hAnsiTheme="minorHAnsi" w:cstheme="minorHAnsi"/>
          <w:b/>
          <w:iCs/>
          <w:noProof/>
          <w:color w:val="00B050"/>
          <w:sz w:val="28"/>
          <w:szCs w:val="28"/>
        </w:rPr>
        <w:t>è</w:t>
      </w:r>
      <w:r w:rsidRPr="00FF44A1">
        <w:rPr>
          <w:rFonts w:asciiTheme="minorHAnsi" w:hAnsiTheme="minorHAnsi" w:cstheme="minorHAnsi"/>
          <w:b/>
          <w:iCs/>
          <w:noProof/>
          <w:color w:val="00B050"/>
          <w:sz w:val="28"/>
          <w:szCs w:val="28"/>
        </w:rPr>
        <w:t>r</w:t>
      </w:r>
      <w:r>
        <w:rPr>
          <w:rFonts w:asciiTheme="minorHAnsi" w:hAnsiTheme="minorHAnsi" w:cstheme="minorHAnsi"/>
          <w:b/>
          <w:iCs/>
          <w:noProof/>
          <w:color w:val="00B050"/>
          <w:sz w:val="28"/>
          <w:szCs w:val="28"/>
        </w:rPr>
        <w:t>e</w:t>
      </w:r>
      <w:r w:rsidRPr="00FF44A1">
        <w:rPr>
          <w:rFonts w:asciiTheme="minorHAnsi" w:hAnsiTheme="minorHAnsi" w:cstheme="minorHAnsi"/>
          <w:b/>
          <w:iCs/>
          <w:noProof/>
          <w:color w:val="00B050"/>
          <w:sz w:val="28"/>
          <w:szCs w:val="28"/>
        </w:rPr>
        <w:t xml:space="preserve"> : </w:t>
      </w:r>
      <w:r>
        <w:rPr>
          <w:rFonts w:asciiTheme="minorHAnsi" w:hAnsiTheme="minorHAnsi" w:cstheme="minorHAnsi"/>
          <w:b/>
          <w:iCs/>
          <w:noProof/>
          <w:color w:val="00B050"/>
          <w:sz w:val="28"/>
          <w:szCs w:val="28"/>
        </w:rPr>
        <w:t>Angélique Gagneur</w:t>
      </w:r>
    </w:p>
    <w:p w14:paraId="26D7F06E" w14:textId="487CC472" w:rsidR="00302BE6" w:rsidRPr="00BF44AB" w:rsidRDefault="00302BE6" w:rsidP="00302BE6">
      <w:pPr>
        <w:widowControl/>
        <w:suppressAutoHyphens w:val="0"/>
        <w:kinsoku/>
        <w:spacing w:line="360" w:lineRule="atLeast"/>
        <w:rPr>
          <w:rFonts w:asciiTheme="minorHAnsi" w:hAnsiTheme="minorHAnsi" w:cstheme="minorHAnsi"/>
          <w:b/>
          <w:sz w:val="28"/>
          <w:szCs w:val="28"/>
        </w:rPr>
      </w:pPr>
      <w:r w:rsidRPr="00FF44A1">
        <w:rPr>
          <w:rFonts w:asciiTheme="minorHAnsi" w:hAnsiTheme="minorHAnsi" w:cstheme="minorHAnsi"/>
          <w:b/>
          <w:sz w:val="28"/>
          <w:szCs w:val="28"/>
          <w:u w:val="single"/>
        </w:rPr>
        <w:t>Rdv</w:t>
      </w:r>
      <w:r w:rsidRPr="00FF44A1">
        <w:rPr>
          <w:rFonts w:asciiTheme="minorHAnsi" w:hAnsiTheme="minorHAnsi" w:cstheme="minorHAnsi"/>
          <w:b/>
          <w:sz w:val="28"/>
          <w:szCs w:val="28"/>
        </w:rPr>
        <w:t xml:space="preserve"> : </w:t>
      </w:r>
      <w:r>
        <w:rPr>
          <w:rFonts w:asciiTheme="minorHAnsi" w:hAnsiTheme="minorHAnsi" w:cstheme="minorHAnsi"/>
          <w:b/>
          <w:bCs/>
          <w:color w:val="000000"/>
          <w:sz w:val="28"/>
          <w:szCs w:val="28"/>
        </w:rPr>
        <w:t>Entrée du jardin Albert Kahn</w:t>
      </w:r>
    </w:p>
    <w:p w14:paraId="48A3385F" w14:textId="765775B5" w:rsidR="00302BE6" w:rsidRPr="00302BE6" w:rsidRDefault="00302BE6" w:rsidP="00302BE6">
      <w:pPr>
        <w:rPr>
          <w:rFonts w:asciiTheme="minorHAnsi" w:hAnsiTheme="minorHAnsi" w:cstheme="minorHAnsi"/>
          <w:i/>
          <w:iCs/>
          <w:sz w:val="28"/>
          <w:szCs w:val="28"/>
        </w:rPr>
      </w:pPr>
      <w:r w:rsidRPr="006E3D16">
        <w:rPr>
          <w:rFonts w:asciiTheme="minorHAnsi" w:hAnsiTheme="minorHAnsi" w:cstheme="minorHAnsi"/>
          <w:i/>
          <w:iCs/>
          <w:sz w:val="28"/>
          <w:szCs w:val="28"/>
        </w:rPr>
        <w:t>M</w:t>
      </w:r>
      <w:r>
        <w:rPr>
          <w:rFonts w:asciiTheme="minorHAnsi" w:hAnsiTheme="minorHAnsi" w:cstheme="minorHAnsi"/>
          <w:i/>
          <w:iCs/>
          <w:sz w:val="28"/>
          <w:szCs w:val="28"/>
        </w:rPr>
        <w:t>étro</w:t>
      </w:r>
      <w:r w:rsidRPr="006E3D16">
        <w:rPr>
          <w:rFonts w:asciiTheme="minorHAnsi" w:hAnsiTheme="minorHAnsi" w:cstheme="minorHAnsi"/>
          <w:i/>
          <w:iCs/>
          <w:sz w:val="28"/>
          <w:szCs w:val="28"/>
        </w:rPr>
        <w:t> </w:t>
      </w:r>
      <w:r>
        <w:rPr>
          <w:rFonts w:asciiTheme="minorHAnsi" w:hAnsiTheme="minorHAnsi" w:cstheme="minorHAnsi"/>
          <w:i/>
          <w:iCs/>
          <w:sz w:val="28"/>
          <w:szCs w:val="28"/>
        </w:rPr>
        <w:t xml:space="preserve">10 : </w:t>
      </w:r>
      <w:r w:rsidRPr="006E3D16">
        <w:rPr>
          <w:rFonts w:asciiTheme="minorHAnsi" w:hAnsiTheme="minorHAnsi" w:cstheme="minorHAnsi"/>
          <w:i/>
          <w:iCs/>
          <w:sz w:val="28"/>
          <w:szCs w:val="28"/>
        </w:rPr>
        <w:t>« </w:t>
      </w:r>
      <w:r>
        <w:rPr>
          <w:rFonts w:asciiTheme="minorHAnsi" w:hAnsiTheme="minorHAnsi" w:cstheme="minorHAnsi"/>
          <w:i/>
          <w:iCs/>
          <w:color w:val="4D5156"/>
          <w:sz w:val="28"/>
          <w:szCs w:val="28"/>
          <w:shd w:val="clear" w:color="auto" w:fill="FFFFFF"/>
        </w:rPr>
        <w:t>Boulogne Porte de Saint Cloud</w:t>
      </w:r>
      <w:r w:rsidRPr="006E3D16">
        <w:rPr>
          <w:rFonts w:asciiTheme="minorHAnsi" w:hAnsiTheme="minorHAnsi" w:cstheme="minorHAnsi"/>
          <w:i/>
          <w:iCs/>
          <w:color w:val="4D5156"/>
          <w:sz w:val="28"/>
          <w:szCs w:val="28"/>
          <w:shd w:val="clear" w:color="auto" w:fill="FFFFFF"/>
        </w:rPr>
        <w:t> »</w:t>
      </w:r>
    </w:p>
    <w:p w14:paraId="3C49A89C" w14:textId="330BFDED" w:rsidR="00337E31" w:rsidRPr="008E4613" w:rsidRDefault="00302BE6" w:rsidP="008E5F82">
      <w:pPr>
        <w:rPr>
          <w:rFonts w:asciiTheme="minorHAnsi" w:hAnsiTheme="minorHAnsi" w:cstheme="minorHAnsi"/>
          <w:b/>
          <w:color w:val="FF0000"/>
          <w:sz w:val="28"/>
          <w:szCs w:val="28"/>
        </w:rPr>
      </w:pPr>
      <w:r w:rsidRPr="00FF44A1">
        <w:rPr>
          <w:rFonts w:asciiTheme="minorHAnsi" w:hAnsiTheme="minorHAnsi" w:cstheme="minorHAnsi"/>
          <w:b/>
          <w:iCs/>
          <w:color w:val="FF0000"/>
          <w:sz w:val="28"/>
          <w:szCs w:val="28"/>
        </w:rPr>
        <w:t>La</w:t>
      </w:r>
      <w:r w:rsidRPr="00FF44A1">
        <w:rPr>
          <w:rFonts w:asciiTheme="minorHAnsi" w:hAnsiTheme="minorHAnsi" w:cstheme="minorHAnsi"/>
          <w:b/>
          <w:color w:val="FF0000"/>
          <w:sz w:val="28"/>
          <w:szCs w:val="28"/>
        </w:rPr>
        <w:t xml:space="preserve"> participation est fixée à </w:t>
      </w:r>
      <w:r w:rsidR="007520F9">
        <w:rPr>
          <w:rFonts w:asciiTheme="minorHAnsi" w:hAnsiTheme="minorHAnsi" w:cstheme="minorHAnsi"/>
          <w:b/>
          <w:bCs/>
          <w:color w:val="FF0000"/>
          <w:sz w:val="28"/>
          <w:szCs w:val="28"/>
        </w:rPr>
        <w:t>20</w:t>
      </w:r>
      <w:r w:rsidRPr="00FF44A1">
        <w:rPr>
          <w:rFonts w:asciiTheme="minorHAnsi" w:hAnsiTheme="minorHAnsi" w:cstheme="minorHAnsi"/>
          <w:b/>
          <w:bCs/>
          <w:color w:val="FF0000"/>
          <w:sz w:val="28"/>
          <w:szCs w:val="28"/>
        </w:rPr>
        <w:t xml:space="preserve"> euros </w:t>
      </w:r>
      <w:r w:rsidRPr="00FF44A1">
        <w:rPr>
          <w:rFonts w:asciiTheme="minorHAnsi" w:hAnsiTheme="minorHAnsi" w:cstheme="minorHAnsi"/>
          <w:b/>
          <w:color w:val="FF0000"/>
          <w:sz w:val="28"/>
          <w:szCs w:val="28"/>
        </w:rPr>
        <w:t>par personn</w:t>
      </w:r>
      <w:r>
        <w:rPr>
          <w:rFonts w:asciiTheme="minorHAnsi" w:hAnsiTheme="minorHAnsi" w:cstheme="minorHAnsi"/>
          <w:b/>
          <w:color w:val="FF0000"/>
          <w:sz w:val="28"/>
          <w:szCs w:val="28"/>
        </w:rPr>
        <w:t>e</w:t>
      </w:r>
    </w:p>
    <w:sectPr w:rsidR="00337E31" w:rsidRPr="008E46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8E3139" w14:textId="77777777" w:rsidR="00DD2FA6" w:rsidRDefault="00DD2FA6" w:rsidP="00DD2FA6">
      <w:r>
        <w:separator/>
      </w:r>
    </w:p>
  </w:endnote>
  <w:endnote w:type="continuationSeparator" w:id="0">
    <w:p w14:paraId="24267CB3" w14:textId="77777777" w:rsidR="00DD2FA6" w:rsidRDefault="00DD2FA6" w:rsidP="00DD2F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529BBF" w14:textId="77777777" w:rsidR="00DD2FA6" w:rsidRDefault="00DD2FA6" w:rsidP="00DD2FA6">
      <w:r>
        <w:separator/>
      </w:r>
    </w:p>
  </w:footnote>
  <w:footnote w:type="continuationSeparator" w:id="0">
    <w:p w14:paraId="3E97C6D6" w14:textId="77777777" w:rsidR="00DD2FA6" w:rsidRDefault="00DD2FA6" w:rsidP="00DD2FA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1BB7"/>
    <w:rsid w:val="00032026"/>
    <w:rsid w:val="000A4EAD"/>
    <w:rsid w:val="000C70BD"/>
    <w:rsid w:val="00131D74"/>
    <w:rsid w:val="001356C0"/>
    <w:rsid w:val="002145B5"/>
    <w:rsid w:val="002C0715"/>
    <w:rsid w:val="002E6D20"/>
    <w:rsid w:val="00302BE6"/>
    <w:rsid w:val="00337E31"/>
    <w:rsid w:val="003740DC"/>
    <w:rsid w:val="00381EFB"/>
    <w:rsid w:val="00387238"/>
    <w:rsid w:val="003C2133"/>
    <w:rsid w:val="003F348C"/>
    <w:rsid w:val="00414F32"/>
    <w:rsid w:val="004368DF"/>
    <w:rsid w:val="004C5CAA"/>
    <w:rsid w:val="004E1BB7"/>
    <w:rsid w:val="00523314"/>
    <w:rsid w:val="00545A25"/>
    <w:rsid w:val="005F00EE"/>
    <w:rsid w:val="006020BC"/>
    <w:rsid w:val="00697833"/>
    <w:rsid w:val="006D79FF"/>
    <w:rsid w:val="006E20A7"/>
    <w:rsid w:val="006E3D16"/>
    <w:rsid w:val="006F28A3"/>
    <w:rsid w:val="00736D46"/>
    <w:rsid w:val="007520F9"/>
    <w:rsid w:val="00792FFA"/>
    <w:rsid w:val="007E1F6B"/>
    <w:rsid w:val="00867E5B"/>
    <w:rsid w:val="008805F1"/>
    <w:rsid w:val="00891849"/>
    <w:rsid w:val="008B65CE"/>
    <w:rsid w:val="008E4613"/>
    <w:rsid w:val="008E5F82"/>
    <w:rsid w:val="00902104"/>
    <w:rsid w:val="009677E2"/>
    <w:rsid w:val="009D4F8F"/>
    <w:rsid w:val="00A05A3F"/>
    <w:rsid w:val="00AF6B95"/>
    <w:rsid w:val="00B0383F"/>
    <w:rsid w:val="00B260A5"/>
    <w:rsid w:val="00B54A66"/>
    <w:rsid w:val="00B8509D"/>
    <w:rsid w:val="00BB3575"/>
    <w:rsid w:val="00BF040A"/>
    <w:rsid w:val="00BF44AB"/>
    <w:rsid w:val="00C3694D"/>
    <w:rsid w:val="00C43DD6"/>
    <w:rsid w:val="00CC2C62"/>
    <w:rsid w:val="00CC5B89"/>
    <w:rsid w:val="00CE50F3"/>
    <w:rsid w:val="00CF1C1D"/>
    <w:rsid w:val="00D25334"/>
    <w:rsid w:val="00D50573"/>
    <w:rsid w:val="00D92701"/>
    <w:rsid w:val="00DD0539"/>
    <w:rsid w:val="00DD2FA6"/>
    <w:rsid w:val="00DF3349"/>
    <w:rsid w:val="00E31968"/>
    <w:rsid w:val="00F13E81"/>
    <w:rsid w:val="00F14EB4"/>
    <w:rsid w:val="00F42E1A"/>
    <w:rsid w:val="00F533F6"/>
    <w:rsid w:val="00F55535"/>
    <w:rsid w:val="00F877DF"/>
    <w:rsid w:val="00FA4093"/>
    <w:rsid w:val="00FF4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758C4A2"/>
  <w15:chartTrackingRefBased/>
  <w15:docId w15:val="{FA543DF4-F184-449E-A75B-1559A0325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1BB7"/>
    <w:pPr>
      <w:widowControl w:val="0"/>
      <w:suppressAutoHyphens/>
      <w:kinsoku w:val="0"/>
      <w:spacing w:after="0" w:line="240" w:lineRule="auto"/>
    </w:pPr>
    <w:rPr>
      <w:rFonts w:ascii="Calibri" w:eastAsia="Times New Roman" w:hAnsi="Calibri" w:cs="Times New Roman"/>
      <w:sz w:val="27"/>
      <w:szCs w:val="20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E1BB7"/>
    <w:pPr>
      <w:widowControl/>
      <w:suppressAutoHyphens w:val="0"/>
      <w:kinsoku/>
      <w:spacing w:before="100" w:beforeAutospacing="1" w:after="100" w:afterAutospacing="1"/>
    </w:pPr>
    <w:rPr>
      <w:rFonts w:ascii="Times New Roman" w:eastAsiaTheme="minorHAnsi" w:hAnsi="Times New Roman"/>
      <w:sz w:val="24"/>
      <w:szCs w:val="24"/>
      <w:lang w:eastAsia="fr-FR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4E1BB7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4E1BB7"/>
    <w:rPr>
      <w:rFonts w:ascii="Calibri" w:eastAsia="Times New Roman" w:hAnsi="Calibri" w:cs="Times New Roman"/>
      <w:sz w:val="27"/>
      <w:szCs w:val="20"/>
      <w:lang w:eastAsia="ar-SA"/>
    </w:rPr>
  </w:style>
  <w:style w:type="paragraph" w:styleId="Retrait1religne">
    <w:name w:val="Body Text First Indent"/>
    <w:basedOn w:val="Normal"/>
    <w:link w:val="Retrait1religneCar"/>
    <w:unhideWhenUsed/>
    <w:qFormat/>
    <w:rsid w:val="004E1BB7"/>
    <w:pPr>
      <w:spacing w:after="60"/>
      <w:ind w:firstLine="227"/>
      <w:jc w:val="both"/>
    </w:pPr>
  </w:style>
  <w:style w:type="character" w:customStyle="1" w:styleId="Retrait1religneCar">
    <w:name w:val="Retrait 1re ligne Car"/>
    <w:basedOn w:val="CorpsdetexteCar"/>
    <w:link w:val="Retrait1religne"/>
    <w:rsid w:val="004E1BB7"/>
    <w:rPr>
      <w:rFonts w:ascii="Calibri" w:eastAsia="Times New Roman" w:hAnsi="Calibri" w:cs="Times New Roman"/>
      <w:sz w:val="27"/>
      <w:szCs w:val="20"/>
      <w:lang w:eastAsia="ar-SA"/>
    </w:rPr>
  </w:style>
  <w:style w:type="paragraph" w:customStyle="1" w:styleId="Pardfaut">
    <w:name w:val="Par défaut"/>
    <w:rsid w:val="004E1BB7"/>
    <w:pPr>
      <w:spacing w:before="160" w:after="0" w:line="288" w:lineRule="auto"/>
    </w:pPr>
    <w:rPr>
      <w:rFonts w:ascii="Helvetica Neue" w:eastAsia="Arial Unicode MS" w:hAnsi="Helvetica Neue" w:cs="Arial Unicode MS"/>
      <w:color w:val="000000"/>
      <w:sz w:val="24"/>
      <w:szCs w:val="24"/>
      <w:lang w:eastAsia="fr-FR"/>
      <w14:textOutline w14:w="0" w14:cap="flat" w14:cmpd="sng" w14:algn="ctr">
        <w14:noFill/>
        <w14:prstDash w14:val="solid"/>
        <w14:bevel/>
      </w14:textOutline>
    </w:rPr>
  </w:style>
  <w:style w:type="paragraph" w:customStyle="1" w:styleId="CorpsA">
    <w:name w:val="Corps A"/>
    <w:rsid w:val="004E1BB7"/>
    <w:pP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lang w:eastAsia="fr-FR"/>
      <w14:textOutline w14:w="12700" w14:cap="flat" w14:cmpd="sng" w14:algn="ctr">
        <w14:noFill/>
        <w14:prstDash w14:val="solid"/>
        <w14:miter w14:lim="100000"/>
      </w14:textOutline>
    </w:rPr>
  </w:style>
  <w:style w:type="character" w:customStyle="1" w:styleId="Aucun">
    <w:name w:val="Aucun"/>
    <w:rsid w:val="004E1BB7"/>
  </w:style>
  <w:style w:type="paragraph" w:customStyle="1" w:styleId="Standard">
    <w:name w:val="Standard"/>
    <w:rsid w:val="00F14EB4"/>
    <w:pPr>
      <w:suppressAutoHyphens/>
      <w:autoSpaceDN w:val="0"/>
      <w:spacing w:after="0" w:line="240" w:lineRule="auto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customStyle="1" w:styleId="Corps">
    <w:name w:val="Corps"/>
    <w:rsid w:val="00381EF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fr-FR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48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6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56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14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0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566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85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140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1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525</Words>
  <Characters>2892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JB</dc:creator>
  <cp:keywords/>
  <dc:description/>
  <cp:lastModifiedBy>ZAHRANI Armelle</cp:lastModifiedBy>
  <cp:revision>5</cp:revision>
  <dcterms:created xsi:type="dcterms:W3CDTF">2023-05-09T17:49:00Z</dcterms:created>
  <dcterms:modified xsi:type="dcterms:W3CDTF">2023-05-09T17:58:00Z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d26f538-337a-4593-a7e6-123667b1a538_Enabled">
    <vt:lpwstr>true</vt:lpwstr>
  </property>
  <property fmtid="{D5CDD505-2E9C-101B-9397-08002B2CF9AE}" pid="3" name="MSIP_Label_2d26f538-337a-4593-a7e6-123667b1a538_SetDate">
    <vt:lpwstr>2023-05-09T17:39:35Z</vt:lpwstr>
  </property>
  <property fmtid="{D5CDD505-2E9C-101B-9397-08002B2CF9AE}" pid="4" name="MSIP_Label_2d26f538-337a-4593-a7e6-123667b1a538_Method">
    <vt:lpwstr>Standard</vt:lpwstr>
  </property>
  <property fmtid="{D5CDD505-2E9C-101B-9397-08002B2CF9AE}" pid="5" name="MSIP_Label_2d26f538-337a-4593-a7e6-123667b1a538_Name">
    <vt:lpwstr>C1 Interne</vt:lpwstr>
  </property>
  <property fmtid="{D5CDD505-2E9C-101B-9397-08002B2CF9AE}" pid="6" name="MSIP_Label_2d26f538-337a-4593-a7e6-123667b1a538_SiteId">
    <vt:lpwstr>e242425b-70fc-44dc-9ddf-c21e304e6c80</vt:lpwstr>
  </property>
  <property fmtid="{D5CDD505-2E9C-101B-9397-08002B2CF9AE}" pid="7" name="MSIP_Label_2d26f538-337a-4593-a7e6-123667b1a538_ActionId">
    <vt:lpwstr>5b41eb5f-9913-464d-99ee-80644c4fa6e5</vt:lpwstr>
  </property>
  <property fmtid="{D5CDD505-2E9C-101B-9397-08002B2CF9AE}" pid="8" name="MSIP_Label_2d26f538-337a-4593-a7e6-123667b1a538_ContentBits">
    <vt:lpwstr>0</vt:lpwstr>
  </property>
</Properties>
</file>